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E4" w:rsidRPr="00133DE4" w:rsidRDefault="00133DE4" w:rsidP="00133DE4">
      <w:r w:rsidRPr="00133DE4">
        <w:t xml:space="preserve">24/10/2018    S205    - - Usługi - Dodatkowe informacje - Procedura otwarta  </w:t>
      </w:r>
    </w:p>
    <w:p w:rsidR="00133DE4" w:rsidRPr="00133DE4" w:rsidRDefault="00133DE4" w:rsidP="00133DE4">
      <w:pPr>
        <w:numPr>
          <w:ilvl w:val="0"/>
          <w:numId w:val="1"/>
        </w:numPr>
      </w:pPr>
      <w:hyperlink r:id="rId5" w:anchor="id0-I." w:history="1">
        <w:r w:rsidRPr="00133DE4">
          <w:rPr>
            <w:rStyle w:val="Hipercze"/>
          </w:rPr>
          <w:t>I.</w:t>
        </w:r>
      </w:hyperlink>
    </w:p>
    <w:p w:rsidR="00133DE4" w:rsidRPr="00133DE4" w:rsidRDefault="00133DE4" w:rsidP="00133DE4">
      <w:pPr>
        <w:numPr>
          <w:ilvl w:val="0"/>
          <w:numId w:val="1"/>
        </w:numPr>
      </w:pPr>
      <w:hyperlink r:id="rId6" w:anchor="id1-II." w:history="1">
        <w:r w:rsidRPr="00133DE4">
          <w:rPr>
            <w:rStyle w:val="Hipercze"/>
          </w:rPr>
          <w:t>II.</w:t>
        </w:r>
      </w:hyperlink>
    </w:p>
    <w:p w:rsidR="00133DE4" w:rsidRPr="00133DE4" w:rsidRDefault="00133DE4" w:rsidP="00133DE4">
      <w:pPr>
        <w:numPr>
          <w:ilvl w:val="0"/>
          <w:numId w:val="1"/>
        </w:numPr>
      </w:pPr>
      <w:hyperlink r:id="rId7" w:anchor="id2-VI." w:history="1">
        <w:r w:rsidRPr="00133DE4">
          <w:rPr>
            <w:rStyle w:val="Hipercze"/>
          </w:rPr>
          <w:t>VI.</w:t>
        </w:r>
      </w:hyperlink>
    </w:p>
    <w:p w:rsidR="00133DE4" w:rsidRPr="00133DE4" w:rsidRDefault="00133DE4" w:rsidP="00133DE4">
      <w:pPr>
        <w:numPr>
          <w:ilvl w:val="0"/>
          <w:numId w:val="1"/>
        </w:numPr>
      </w:pPr>
      <w:hyperlink r:id="rId8" w:anchor="id3-VII." w:history="1">
        <w:r w:rsidRPr="00133DE4">
          <w:rPr>
            <w:rStyle w:val="Hipercze"/>
          </w:rPr>
          <w:t>VII.</w:t>
        </w:r>
      </w:hyperlink>
    </w:p>
    <w:p w:rsidR="00133DE4" w:rsidRPr="00133DE4" w:rsidRDefault="00133DE4" w:rsidP="00133DE4">
      <w:pPr>
        <w:rPr>
          <w:b/>
          <w:bCs/>
        </w:rPr>
      </w:pPr>
      <w:r w:rsidRPr="00133DE4">
        <w:rPr>
          <w:b/>
          <w:bCs/>
        </w:rPr>
        <w:t>Polska-Głogów: Usługi związane z odpadami</w:t>
      </w:r>
    </w:p>
    <w:p w:rsidR="00133DE4" w:rsidRPr="00133DE4" w:rsidRDefault="00133DE4" w:rsidP="00133DE4">
      <w:pPr>
        <w:rPr>
          <w:b/>
          <w:bCs/>
        </w:rPr>
      </w:pPr>
      <w:r w:rsidRPr="00133DE4">
        <w:rPr>
          <w:b/>
          <w:bCs/>
        </w:rPr>
        <w:t>2018/S 205-468652</w:t>
      </w:r>
    </w:p>
    <w:p w:rsidR="00133DE4" w:rsidRPr="00133DE4" w:rsidRDefault="00133DE4" w:rsidP="00133DE4">
      <w:pPr>
        <w:rPr>
          <w:b/>
          <w:bCs/>
        </w:rPr>
      </w:pPr>
      <w:r w:rsidRPr="00133DE4">
        <w:rPr>
          <w:b/>
          <w:bCs/>
        </w:rPr>
        <w:t>Sprostowanie</w:t>
      </w:r>
    </w:p>
    <w:p w:rsidR="00133DE4" w:rsidRPr="00133DE4" w:rsidRDefault="00133DE4" w:rsidP="00133DE4">
      <w:pPr>
        <w:rPr>
          <w:b/>
          <w:bCs/>
        </w:rPr>
      </w:pPr>
      <w:r w:rsidRPr="00133DE4">
        <w:rPr>
          <w:b/>
          <w:bCs/>
        </w:rPr>
        <w:t>Ogłoszenie zmian lub dodatkowych informacji</w:t>
      </w:r>
    </w:p>
    <w:p w:rsidR="00133DE4" w:rsidRPr="00133DE4" w:rsidRDefault="00133DE4" w:rsidP="00133DE4">
      <w:pPr>
        <w:rPr>
          <w:b/>
          <w:bCs/>
        </w:rPr>
      </w:pPr>
      <w:r w:rsidRPr="00133DE4">
        <w:rPr>
          <w:b/>
          <w:bCs/>
        </w:rPr>
        <w:t>Usługi</w:t>
      </w:r>
    </w:p>
    <w:p w:rsidR="00133DE4" w:rsidRPr="00133DE4" w:rsidRDefault="00133DE4" w:rsidP="00133DE4">
      <w:pPr>
        <w:rPr>
          <w:b/>
          <w:bCs/>
        </w:rPr>
      </w:pPr>
      <w:r w:rsidRPr="00133DE4">
        <w:rPr>
          <w:b/>
          <w:bCs/>
        </w:rPr>
        <w:t xml:space="preserve">(Suplement do Dziennika Urzędowego Unii Europejskiej, </w:t>
      </w:r>
      <w:hyperlink r:id="rId9" w:history="1">
        <w:r w:rsidRPr="00133DE4">
          <w:rPr>
            <w:rStyle w:val="Hipercze"/>
            <w:b/>
            <w:bCs/>
          </w:rPr>
          <w:t>2018/S 177-401446</w:t>
        </w:r>
      </w:hyperlink>
      <w:r w:rsidRPr="00133DE4">
        <w:rPr>
          <w:b/>
          <w:bCs/>
        </w:rPr>
        <w:t>)</w:t>
      </w:r>
    </w:p>
    <w:p w:rsidR="00133DE4" w:rsidRPr="00133DE4" w:rsidRDefault="00133DE4" w:rsidP="00133DE4">
      <w:pPr>
        <w:rPr>
          <w:b/>
          <w:bCs/>
        </w:rPr>
      </w:pPr>
      <w:proofErr w:type="spellStart"/>
      <w:r w:rsidRPr="00133DE4">
        <w:rPr>
          <w:b/>
          <w:bCs/>
        </w:rPr>
        <w:t>Legal</w:t>
      </w:r>
      <w:proofErr w:type="spellEnd"/>
      <w:r w:rsidRPr="00133DE4">
        <w:rPr>
          <w:b/>
          <w:bCs/>
        </w:rPr>
        <w:t xml:space="preserve"> </w:t>
      </w:r>
      <w:proofErr w:type="spellStart"/>
      <w:r w:rsidRPr="00133DE4">
        <w:rPr>
          <w:b/>
          <w:bCs/>
        </w:rPr>
        <w:t>Basis</w:t>
      </w:r>
      <w:proofErr w:type="spellEnd"/>
      <w:r w:rsidRPr="00133DE4">
        <w:rPr>
          <w:b/>
          <w:bCs/>
        </w:rPr>
        <w:t>:</w:t>
      </w:r>
    </w:p>
    <w:p w:rsidR="00133DE4" w:rsidRPr="00133DE4" w:rsidRDefault="00133DE4" w:rsidP="00133DE4">
      <w:r w:rsidRPr="00133DE4">
        <w:br/>
        <w:t>Dyrektywa 2014/24/UE</w:t>
      </w:r>
    </w:p>
    <w:p w:rsidR="00133DE4" w:rsidRPr="00133DE4" w:rsidRDefault="00133DE4" w:rsidP="00133DE4">
      <w:r w:rsidRPr="00133DE4">
        <w:t>Sekcja I: Instytucja zamawiająca/podmiot zamawiający</w:t>
      </w:r>
    </w:p>
    <w:p w:rsidR="00133DE4" w:rsidRPr="00133DE4" w:rsidRDefault="00133DE4" w:rsidP="00133DE4">
      <w:r w:rsidRPr="00133DE4">
        <w:t>I.1)</w:t>
      </w:r>
      <w:r w:rsidRPr="00133DE4">
        <w:rPr>
          <w:b/>
          <w:bCs/>
        </w:rPr>
        <w:t>Nazwa i adresy</w:t>
      </w:r>
    </w:p>
    <w:p w:rsidR="00133DE4" w:rsidRPr="00133DE4" w:rsidRDefault="00133DE4" w:rsidP="00133DE4">
      <w:r w:rsidRPr="00133DE4">
        <w:t>Gmina Miejska Głogów</w:t>
      </w:r>
      <w:r w:rsidRPr="00133DE4">
        <w:br/>
        <w:t>Rynek 10</w:t>
      </w:r>
      <w:r w:rsidRPr="00133DE4">
        <w:br/>
        <w:t>Głogów</w:t>
      </w:r>
      <w:r w:rsidRPr="00133DE4">
        <w:br/>
        <w:t>67-200</w:t>
      </w:r>
      <w:r w:rsidRPr="00133DE4">
        <w:br/>
        <w:t>Polska</w:t>
      </w:r>
      <w:r w:rsidRPr="00133DE4">
        <w:br/>
        <w:t>Tel.: +48 767265437</w:t>
      </w:r>
      <w:r w:rsidRPr="00133DE4">
        <w:br/>
        <w:t xml:space="preserve">E-mail: </w:t>
      </w:r>
      <w:hyperlink r:id="rId10" w:history="1">
        <w:r w:rsidRPr="00133DE4">
          <w:rPr>
            <w:rStyle w:val="Hipercze"/>
          </w:rPr>
          <w:t>h.rozewicz@glogow.um.gov.pl</w:t>
        </w:r>
      </w:hyperlink>
      <w:r w:rsidRPr="00133DE4">
        <w:br/>
        <w:t>Faks: +48 767265437</w:t>
      </w:r>
      <w:r w:rsidRPr="00133DE4">
        <w:br/>
        <w:t>Kod NUTS: PL516</w:t>
      </w:r>
    </w:p>
    <w:p w:rsidR="00133DE4" w:rsidRPr="00133DE4" w:rsidRDefault="00133DE4" w:rsidP="00133DE4">
      <w:r w:rsidRPr="00133DE4">
        <w:rPr>
          <w:b/>
          <w:bCs/>
        </w:rPr>
        <w:t xml:space="preserve">Adresy internetowe: </w:t>
      </w:r>
    </w:p>
    <w:p w:rsidR="00133DE4" w:rsidRPr="00133DE4" w:rsidRDefault="00133DE4" w:rsidP="00133DE4">
      <w:r w:rsidRPr="00133DE4">
        <w:t xml:space="preserve">Główny adres: </w:t>
      </w:r>
      <w:hyperlink r:id="rId11" w:tgtFrame="_blank" w:history="1">
        <w:r w:rsidRPr="00133DE4">
          <w:rPr>
            <w:rStyle w:val="Hipercze"/>
          </w:rPr>
          <w:t>www.glogow.bip.info.pl</w:t>
        </w:r>
      </w:hyperlink>
    </w:p>
    <w:p w:rsidR="00133DE4" w:rsidRPr="00133DE4" w:rsidRDefault="00133DE4" w:rsidP="00133DE4">
      <w:r w:rsidRPr="00133DE4">
        <w:t>Sekcja II: Przedmiot</w:t>
      </w:r>
    </w:p>
    <w:p w:rsidR="00133DE4" w:rsidRPr="00133DE4" w:rsidRDefault="00133DE4" w:rsidP="00133DE4">
      <w:r w:rsidRPr="00133DE4">
        <w:t>II.1)</w:t>
      </w:r>
      <w:r w:rsidRPr="00133DE4">
        <w:rPr>
          <w:b/>
          <w:bCs/>
        </w:rPr>
        <w:t>Wielkość lub zakres zamówienia</w:t>
      </w:r>
    </w:p>
    <w:p w:rsidR="00133DE4" w:rsidRPr="00133DE4" w:rsidRDefault="00133DE4" w:rsidP="00133DE4">
      <w:r w:rsidRPr="00133DE4">
        <w:t>II.1.1)</w:t>
      </w:r>
      <w:r w:rsidRPr="00133DE4">
        <w:rPr>
          <w:b/>
          <w:bCs/>
        </w:rPr>
        <w:t>Nazwa:</w:t>
      </w:r>
    </w:p>
    <w:p w:rsidR="00133DE4" w:rsidRPr="00133DE4" w:rsidRDefault="00133DE4" w:rsidP="00133DE4">
      <w:r w:rsidRPr="00133DE4">
        <w:t>Transport i unieszkodliwianie nielegalnie zmagazynowanych odpadów przy ulicy Południowej 8 w Głogowie – wykonanie zastępcze</w:t>
      </w:r>
    </w:p>
    <w:p w:rsidR="00133DE4" w:rsidRPr="00133DE4" w:rsidRDefault="00133DE4" w:rsidP="00133DE4">
      <w:r w:rsidRPr="00133DE4">
        <w:t>Numer referencyjny: RZP 271.56.2018</w:t>
      </w:r>
    </w:p>
    <w:p w:rsidR="00133DE4" w:rsidRPr="00133DE4" w:rsidRDefault="00133DE4" w:rsidP="00133DE4">
      <w:r w:rsidRPr="00133DE4">
        <w:t>II.1.2)</w:t>
      </w:r>
      <w:r w:rsidRPr="00133DE4">
        <w:rPr>
          <w:b/>
          <w:bCs/>
        </w:rPr>
        <w:t>Główny kod CPV</w:t>
      </w:r>
    </w:p>
    <w:p w:rsidR="00133DE4" w:rsidRPr="00133DE4" w:rsidRDefault="00133DE4" w:rsidP="00133DE4">
      <w:r w:rsidRPr="00133DE4">
        <w:t>90500000</w:t>
      </w:r>
    </w:p>
    <w:p w:rsidR="00133DE4" w:rsidRPr="00133DE4" w:rsidRDefault="00133DE4" w:rsidP="00133DE4">
      <w:r w:rsidRPr="00133DE4">
        <w:lastRenderedPageBreak/>
        <w:t>II.1.3)</w:t>
      </w:r>
      <w:r w:rsidRPr="00133DE4">
        <w:rPr>
          <w:b/>
          <w:bCs/>
        </w:rPr>
        <w:t>Rodzaj zamówienia</w:t>
      </w:r>
    </w:p>
    <w:p w:rsidR="00133DE4" w:rsidRPr="00133DE4" w:rsidRDefault="00133DE4" w:rsidP="00133DE4">
      <w:r w:rsidRPr="00133DE4">
        <w:t>Usługi</w:t>
      </w:r>
    </w:p>
    <w:p w:rsidR="00133DE4" w:rsidRPr="00133DE4" w:rsidRDefault="00133DE4" w:rsidP="00133DE4">
      <w:r w:rsidRPr="00133DE4">
        <w:t>II.1.4)</w:t>
      </w:r>
      <w:r w:rsidRPr="00133DE4">
        <w:rPr>
          <w:b/>
          <w:bCs/>
        </w:rPr>
        <w:t>Krótki opis:</w:t>
      </w:r>
    </w:p>
    <w:p w:rsidR="00133DE4" w:rsidRPr="00133DE4" w:rsidRDefault="00133DE4" w:rsidP="00133DE4">
      <w:r w:rsidRPr="00133DE4">
        <w:t>Transport i unieszkodliwianie nielegalnie zmagazynowanych odpadów przy ulicy Południowej 8 w Głogowie – wykonanie zastępcze</w:t>
      </w:r>
    </w:p>
    <w:p w:rsidR="00133DE4" w:rsidRPr="00133DE4" w:rsidRDefault="00133DE4" w:rsidP="00133DE4">
      <w:r w:rsidRPr="00133DE4">
        <w:t>Uwaga:</w:t>
      </w:r>
    </w:p>
    <w:p w:rsidR="00133DE4" w:rsidRPr="00133DE4" w:rsidRDefault="00133DE4" w:rsidP="00133DE4">
      <w:r w:rsidRPr="00133DE4">
        <w:t>Zamawiający informuje, że finansowanie zamówienia będzie się odbywać w roku budżetowym 2018 i 2019. Zabezpieczone w 2018 r. środki na realizację zamówienia nie zapewniają w pełni jego finansowania. W związku z powyższym po dokonaniu wyboru oferty najkorzystniejszej (a przed podpisaniem umowy) Zamawiający wprowadzi zadanie do Wieloletniego Planu Finansowego na sesji Rady Miejskiej w Głogowie.</w:t>
      </w:r>
    </w:p>
    <w:p w:rsidR="00133DE4" w:rsidRPr="00133DE4" w:rsidRDefault="00133DE4" w:rsidP="00133DE4">
      <w:r w:rsidRPr="00133DE4">
        <w:t>Sekcja VI: Informacje uzupełniające</w:t>
      </w:r>
    </w:p>
    <w:p w:rsidR="00133DE4" w:rsidRPr="00133DE4" w:rsidRDefault="00133DE4" w:rsidP="00133DE4">
      <w:r w:rsidRPr="00133DE4">
        <w:t>VI.5)</w:t>
      </w:r>
      <w:r w:rsidRPr="00133DE4">
        <w:rPr>
          <w:b/>
          <w:bCs/>
        </w:rPr>
        <w:t>Data wysłania niniejszego ogłoszenia:</w:t>
      </w:r>
    </w:p>
    <w:p w:rsidR="00133DE4" w:rsidRPr="00133DE4" w:rsidRDefault="00133DE4" w:rsidP="00133DE4">
      <w:r w:rsidRPr="00133DE4">
        <w:t>19/10/2018</w:t>
      </w:r>
    </w:p>
    <w:p w:rsidR="00133DE4" w:rsidRPr="00133DE4" w:rsidRDefault="00133DE4" w:rsidP="00133DE4">
      <w:r w:rsidRPr="00133DE4">
        <w:t>VI.6)</w:t>
      </w:r>
      <w:r w:rsidRPr="00133DE4">
        <w:rPr>
          <w:b/>
          <w:bCs/>
        </w:rPr>
        <w:t>Numer pierwotnego ogłoszenia</w:t>
      </w:r>
    </w:p>
    <w:p w:rsidR="00133DE4" w:rsidRPr="00133DE4" w:rsidRDefault="00133DE4" w:rsidP="00133DE4">
      <w:r w:rsidRPr="00133DE4">
        <w:t xml:space="preserve">Numer ogłoszenia w </w:t>
      </w:r>
      <w:proofErr w:type="spellStart"/>
      <w:r w:rsidRPr="00133DE4">
        <w:t>Dz.Urz</w:t>
      </w:r>
      <w:proofErr w:type="spellEnd"/>
      <w:r w:rsidRPr="00133DE4">
        <w:t xml:space="preserve">. UE – OJ/S: </w:t>
      </w:r>
      <w:hyperlink r:id="rId12" w:history="1">
        <w:r w:rsidRPr="00133DE4">
          <w:rPr>
            <w:rStyle w:val="Hipercze"/>
          </w:rPr>
          <w:t>2018/S 177-401446</w:t>
        </w:r>
      </w:hyperlink>
    </w:p>
    <w:p w:rsidR="00133DE4" w:rsidRPr="00133DE4" w:rsidRDefault="00133DE4" w:rsidP="00133DE4">
      <w:r w:rsidRPr="00133DE4">
        <w:t>Sekcja VII: Zmiany</w:t>
      </w:r>
    </w:p>
    <w:p w:rsidR="00133DE4" w:rsidRPr="00133DE4" w:rsidRDefault="00133DE4" w:rsidP="00133DE4">
      <w:r w:rsidRPr="00133DE4">
        <w:t>VII.1)</w:t>
      </w:r>
      <w:r w:rsidRPr="00133DE4">
        <w:rPr>
          <w:b/>
          <w:bCs/>
        </w:rPr>
        <w:t xml:space="preserve">Informacje do zmiany lub dodania </w:t>
      </w:r>
    </w:p>
    <w:p w:rsidR="00133DE4" w:rsidRPr="00133DE4" w:rsidRDefault="00133DE4" w:rsidP="00133DE4">
      <w:r w:rsidRPr="00133DE4">
        <w:t>VII.1.2)</w:t>
      </w:r>
      <w:r w:rsidRPr="00133DE4">
        <w:rPr>
          <w:b/>
          <w:bCs/>
        </w:rPr>
        <w:t>Tekst, który należy poprawić w pierwotnym ogłoszeniu</w:t>
      </w:r>
    </w:p>
    <w:p w:rsidR="00133DE4" w:rsidRPr="00133DE4" w:rsidRDefault="00133DE4" w:rsidP="00133DE4">
      <w:r w:rsidRPr="00133DE4">
        <w:t>Numer sekcji: II.2.7</w:t>
      </w:r>
    </w:p>
    <w:p w:rsidR="00133DE4" w:rsidRPr="00133DE4" w:rsidRDefault="00133DE4" w:rsidP="00133DE4">
      <w:r w:rsidRPr="00133DE4">
        <w:t xml:space="preserve">Zamiast: </w:t>
      </w:r>
    </w:p>
    <w:p w:rsidR="00133DE4" w:rsidRPr="00133DE4" w:rsidRDefault="00133DE4" w:rsidP="00133DE4">
      <w:r w:rsidRPr="00133DE4">
        <w:t>30/04/2019</w:t>
      </w:r>
    </w:p>
    <w:p w:rsidR="00133DE4" w:rsidRPr="00133DE4" w:rsidRDefault="00133DE4" w:rsidP="00133DE4">
      <w:r w:rsidRPr="00133DE4">
        <w:t xml:space="preserve">Powinno być: </w:t>
      </w:r>
    </w:p>
    <w:p w:rsidR="00133DE4" w:rsidRPr="00133DE4" w:rsidRDefault="00133DE4" w:rsidP="00133DE4">
      <w:r w:rsidRPr="00133DE4">
        <w:t>Termin realizacji zamówienia - do 180 dni od daty podpisania umowy</w:t>
      </w:r>
    </w:p>
    <w:p w:rsidR="00133DE4" w:rsidRPr="00133DE4" w:rsidRDefault="00133DE4" w:rsidP="00133DE4">
      <w:r w:rsidRPr="00133DE4">
        <w:t>Numer sekcji: II.2.14</w:t>
      </w:r>
    </w:p>
    <w:p w:rsidR="00133DE4" w:rsidRPr="00133DE4" w:rsidRDefault="00133DE4" w:rsidP="00133DE4">
      <w:r w:rsidRPr="00133DE4">
        <w:t xml:space="preserve">Zamiast: </w:t>
      </w:r>
    </w:p>
    <w:p w:rsidR="00133DE4" w:rsidRPr="00133DE4" w:rsidRDefault="00133DE4" w:rsidP="00133DE4">
      <w:r w:rsidRPr="00133DE4">
        <w:t>Termin realizacji zamówienia do 30.4.2019 r.</w:t>
      </w:r>
    </w:p>
    <w:p w:rsidR="00133DE4" w:rsidRPr="00133DE4" w:rsidRDefault="00133DE4" w:rsidP="00133DE4">
      <w:r w:rsidRPr="00133DE4">
        <w:t>Termin wywiezienia odpadów z Głogowa – 31.1.2019 r.</w:t>
      </w:r>
    </w:p>
    <w:p w:rsidR="00133DE4" w:rsidRPr="00133DE4" w:rsidRDefault="00133DE4" w:rsidP="00133DE4">
      <w:r w:rsidRPr="00133DE4">
        <w:t xml:space="preserve">Powinno być: </w:t>
      </w:r>
    </w:p>
    <w:p w:rsidR="00133DE4" w:rsidRPr="00133DE4" w:rsidRDefault="00133DE4" w:rsidP="00133DE4">
      <w:r w:rsidRPr="00133DE4">
        <w:t>Termin realizacji zamówienia - do 180 dni od daty podpisania umowy</w:t>
      </w:r>
    </w:p>
    <w:p w:rsidR="00133DE4" w:rsidRPr="00133DE4" w:rsidRDefault="00133DE4" w:rsidP="00133DE4">
      <w:r w:rsidRPr="00133DE4">
        <w:t>Termin wywiezienia odpadów z Głogowa – do 90 dni od daty podpisania umowy</w:t>
      </w:r>
    </w:p>
    <w:p w:rsidR="00133DE4" w:rsidRPr="00133DE4" w:rsidRDefault="00133DE4" w:rsidP="00133DE4">
      <w:r w:rsidRPr="00133DE4">
        <w:t>Numer sekcji: III.2.2</w:t>
      </w:r>
    </w:p>
    <w:p w:rsidR="00133DE4" w:rsidRPr="00133DE4" w:rsidRDefault="00133DE4" w:rsidP="00133DE4">
      <w:r w:rsidRPr="00133DE4">
        <w:t xml:space="preserve">Zamiast: </w:t>
      </w:r>
    </w:p>
    <w:p w:rsidR="00133DE4" w:rsidRPr="00133DE4" w:rsidRDefault="00133DE4" w:rsidP="00133DE4">
      <w:r w:rsidRPr="00133DE4">
        <w:lastRenderedPageBreak/>
        <w:t xml:space="preserve">Powinno być: </w:t>
      </w:r>
    </w:p>
    <w:p w:rsidR="00133DE4" w:rsidRPr="00133DE4" w:rsidRDefault="00133DE4" w:rsidP="00133DE4">
      <w:r w:rsidRPr="00133DE4">
        <w:t>[Zamawiający dopisuje p. 3 o treści poniżej].</w:t>
      </w:r>
    </w:p>
    <w:p w:rsidR="00133DE4" w:rsidRPr="00133DE4" w:rsidRDefault="00133DE4" w:rsidP="00133DE4">
      <w:r w:rsidRPr="00133DE4">
        <w:t>Zamawiający wprowadza w załączniku nr 6 Wzór umowy w § 15 Rozwiązanie lub odstąpienie od umowy ust. 9 o treści:</w:t>
      </w:r>
    </w:p>
    <w:p w:rsidR="00133DE4" w:rsidRPr="00133DE4" w:rsidRDefault="00133DE4" w:rsidP="00133DE4">
      <w:r w:rsidRPr="00133DE4">
        <w:t xml:space="preserve">„9. W przypadku uchylenia, zmiany lub zawieszenia postępowania egzekucyjnego przez organy odwoławcze lub Sąd administracyjny, co skutkuje brakiem możliwości prowadzenia prac </w:t>
      </w:r>
      <w:proofErr w:type="spellStart"/>
      <w:r w:rsidRPr="00133DE4">
        <w:t>zastępczych,Zamawiający</w:t>
      </w:r>
      <w:proofErr w:type="spellEnd"/>
      <w:r w:rsidRPr="00133DE4">
        <w:t xml:space="preserve"> ma prawo odstąpić od umowy ze skutkiem natychmiastowym bez żadnych konsekwencji prawnych m.in. kar </w:t>
      </w:r>
      <w:proofErr w:type="spellStart"/>
      <w:r w:rsidRPr="00133DE4">
        <w:t>umownych,utraconych</w:t>
      </w:r>
      <w:proofErr w:type="spellEnd"/>
      <w:r w:rsidRPr="00133DE4">
        <w:t xml:space="preserve"> korzyści.</w:t>
      </w:r>
    </w:p>
    <w:p w:rsidR="00133DE4" w:rsidRPr="00133DE4" w:rsidRDefault="00133DE4" w:rsidP="00133DE4">
      <w:r w:rsidRPr="00133DE4">
        <w:t>Rozliczenie umowy nastąpi za prace wykonane dotychczas.”</w:t>
      </w:r>
    </w:p>
    <w:p w:rsidR="00133DE4" w:rsidRPr="00133DE4" w:rsidRDefault="00133DE4" w:rsidP="00133DE4">
      <w:r w:rsidRPr="00133DE4">
        <w:t>Numer sekcji: IV.2.2</w:t>
      </w:r>
    </w:p>
    <w:p w:rsidR="00133DE4" w:rsidRPr="00133DE4" w:rsidRDefault="00133DE4" w:rsidP="00133DE4">
      <w:r w:rsidRPr="00133DE4">
        <w:t xml:space="preserve">Zamiast: </w:t>
      </w:r>
    </w:p>
    <w:p w:rsidR="00133DE4" w:rsidRPr="00133DE4" w:rsidRDefault="00133DE4" w:rsidP="00133DE4">
      <w:r w:rsidRPr="00133DE4">
        <w:t>Data: 25/10/2018</w:t>
      </w:r>
    </w:p>
    <w:p w:rsidR="00133DE4" w:rsidRPr="00133DE4" w:rsidRDefault="00133DE4" w:rsidP="00133DE4">
      <w:r w:rsidRPr="00133DE4">
        <w:t>Czas lokalny: 10:00</w:t>
      </w:r>
    </w:p>
    <w:p w:rsidR="00133DE4" w:rsidRPr="00133DE4" w:rsidRDefault="00133DE4" w:rsidP="00133DE4">
      <w:r w:rsidRPr="00133DE4">
        <w:t xml:space="preserve">Powinno być: </w:t>
      </w:r>
    </w:p>
    <w:p w:rsidR="00133DE4" w:rsidRPr="00133DE4" w:rsidRDefault="00133DE4" w:rsidP="00133DE4">
      <w:r w:rsidRPr="00133DE4">
        <w:t>Data: 06/11/2018</w:t>
      </w:r>
    </w:p>
    <w:p w:rsidR="00133DE4" w:rsidRPr="00133DE4" w:rsidRDefault="00133DE4" w:rsidP="00133DE4">
      <w:r w:rsidRPr="00133DE4">
        <w:t>Czas lokalny: 10:00</w:t>
      </w:r>
    </w:p>
    <w:p w:rsidR="00133DE4" w:rsidRPr="00133DE4" w:rsidRDefault="00133DE4" w:rsidP="00133DE4">
      <w:r w:rsidRPr="00133DE4">
        <w:t>Numer sekcji: IV.2.7</w:t>
      </w:r>
    </w:p>
    <w:p w:rsidR="00133DE4" w:rsidRPr="00133DE4" w:rsidRDefault="00133DE4" w:rsidP="00133DE4">
      <w:r w:rsidRPr="00133DE4">
        <w:t xml:space="preserve">Zamiast: </w:t>
      </w:r>
    </w:p>
    <w:p w:rsidR="00133DE4" w:rsidRPr="00133DE4" w:rsidRDefault="00133DE4" w:rsidP="00133DE4">
      <w:r w:rsidRPr="00133DE4">
        <w:t>Data: 25/10/2018</w:t>
      </w:r>
    </w:p>
    <w:p w:rsidR="00133DE4" w:rsidRPr="00133DE4" w:rsidRDefault="00133DE4" w:rsidP="00133DE4">
      <w:r w:rsidRPr="00133DE4">
        <w:t>Czas lokalny: 11:00</w:t>
      </w:r>
    </w:p>
    <w:p w:rsidR="00133DE4" w:rsidRPr="00133DE4" w:rsidRDefault="00133DE4" w:rsidP="00133DE4">
      <w:r w:rsidRPr="00133DE4">
        <w:t xml:space="preserve">Powinno być: </w:t>
      </w:r>
    </w:p>
    <w:p w:rsidR="00133DE4" w:rsidRPr="00133DE4" w:rsidRDefault="00133DE4" w:rsidP="00133DE4">
      <w:r w:rsidRPr="00133DE4">
        <w:t>Data: 06/11/2018</w:t>
      </w:r>
    </w:p>
    <w:p w:rsidR="00133DE4" w:rsidRPr="00133DE4" w:rsidRDefault="00133DE4" w:rsidP="00133DE4">
      <w:r w:rsidRPr="00133DE4">
        <w:t>Czas lokalny: 10:30</w:t>
      </w:r>
    </w:p>
    <w:p w:rsidR="00133DE4" w:rsidRPr="00133DE4" w:rsidRDefault="00133DE4" w:rsidP="00133DE4">
      <w:r w:rsidRPr="00133DE4">
        <w:t>VII.2)</w:t>
      </w:r>
      <w:r w:rsidRPr="00133DE4">
        <w:rPr>
          <w:b/>
          <w:bCs/>
        </w:rPr>
        <w:t>Inne dodatkowe informacje:</w:t>
      </w:r>
    </w:p>
    <w:p w:rsidR="00AA7F6B" w:rsidRDefault="00AA7F6B">
      <w:bookmarkStart w:id="0" w:name="_GoBack"/>
      <w:bookmarkEnd w:id="0"/>
    </w:p>
    <w:sectPr w:rsidR="00AA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80EBF"/>
    <w:multiLevelType w:val="multilevel"/>
    <w:tmpl w:val="C0B8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0D"/>
    <w:rsid w:val="000F6A0D"/>
    <w:rsid w:val="00133DE4"/>
    <w:rsid w:val="00A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F86D8-D959-4EDE-BD5D-20990196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7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6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7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68652-2018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468652-2018:TEXT:PL:HTML" TargetMode="External"/><Relationship Id="rId12" Type="http://schemas.openxmlformats.org/officeDocument/2006/relationships/hyperlink" Target="https://ted.europa.eu/udl?uri=TED:NOTICE:401446-2018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468652-2018:TEXT:PL:HTML" TargetMode="External"/><Relationship Id="rId11" Type="http://schemas.openxmlformats.org/officeDocument/2006/relationships/hyperlink" Target="http://www.glogow.bip.info.pl" TargetMode="External"/><Relationship Id="rId5" Type="http://schemas.openxmlformats.org/officeDocument/2006/relationships/hyperlink" Target="https://ted.europa.eu/TED/notice/udl?uri=TED:NOTICE:468652-2018:TEXT:PL:HTML" TargetMode="External"/><Relationship Id="rId10" Type="http://schemas.openxmlformats.org/officeDocument/2006/relationships/hyperlink" Target="mailto:h.rozewicz@glogow.um.gov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01446-2018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HR. Różewicz</dc:creator>
  <cp:keywords/>
  <dc:description/>
  <cp:lastModifiedBy>Hanna HR. Różewicz</cp:lastModifiedBy>
  <cp:revision>3</cp:revision>
  <dcterms:created xsi:type="dcterms:W3CDTF">2018-10-24T12:05:00Z</dcterms:created>
  <dcterms:modified xsi:type="dcterms:W3CDTF">2018-10-24T12:05:00Z</dcterms:modified>
</cp:coreProperties>
</file>