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0F4" w:rsidRPr="006335B9" w:rsidRDefault="007310F4" w:rsidP="007310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633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</w:t>
      </w:r>
      <w:r w:rsidR="008C2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60/</w:t>
      </w:r>
      <w:r w:rsidRPr="00633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</w:t>
      </w:r>
    </w:p>
    <w:p w:rsidR="007310F4" w:rsidRPr="006335B9" w:rsidRDefault="007310F4" w:rsidP="007310F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3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Prezydenta Miasta Głogowa </w:t>
      </w:r>
    </w:p>
    <w:p w:rsidR="007310F4" w:rsidRPr="006335B9" w:rsidRDefault="007310F4" w:rsidP="007310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3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2A7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633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 kwietnia 2020r.</w:t>
      </w:r>
    </w:p>
    <w:p w:rsidR="007310F4" w:rsidRPr="006335B9" w:rsidRDefault="008C2EBA" w:rsidP="007310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WO.DOK.0050. 60</w:t>
      </w:r>
      <w:r w:rsidR="007310F4" w:rsidRPr="006335B9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</w:p>
    <w:p w:rsidR="007310F4" w:rsidRPr="006335B9" w:rsidRDefault="007310F4" w:rsidP="007310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10F4" w:rsidRPr="006335B9" w:rsidRDefault="007310F4" w:rsidP="007310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5B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sprawie: wprowadzenia zasad udzielenia pomocy publicznej dla przedsiębiorców lub innych podmiotów będących najemcami lokali użytkowych stanowiących własność Gminy Miejskiej w Głogowie administrowanych przez Zakład Gospodarki Mieszkaniowej w Głogowie.</w:t>
      </w:r>
    </w:p>
    <w:p w:rsidR="007310F4" w:rsidRPr="006335B9" w:rsidRDefault="007310F4" w:rsidP="007310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10F4" w:rsidRPr="006335B9" w:rsidRDefault="007310F4" w:rsidP="007310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10F4" w:rsidRPr="006335B9" w:rsidRDefault="007310F4" w:rsidP="007310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5B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ust. 1, ust. 2 pkt 3 ustawy z dnia 8 marca 1990r. o samorządzie gminnym                               (</w:t>
      </w:r>
      <w:proofErr w:type="spellStart"/>
      <w:r w:rsidRPr="006335B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6335B9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 20</w:t>
      </w:r>
      <w:r w:rsidR="0038426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633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384264">
        <w:rPr>
          <w:rFonts w:ascii="Times New Roman" w:eastAsia="Times New Roman" w:hAnsi="Times New Roman" w:cs="Times New Roman"/>
          <w:sz w:val="24"/>
          <w:szCs w:val="24"/>
          <w:lang w:eastAsia="pl-PL"/>
        </w:rPr>
        <w:t>713</w:t>
      </w:r>
      <w:r w:rsidRPr="00633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Rozporządzenia Ministra Zdrowia z dnia 20 marca 2020 roku (Dz.U. z 2020, poz. 491 ze zm.) w/s ogłoszenia na obszarze Rzeczypospolitej Polskiej stanu epidemii, art. 55, art.56 ust.1 pkt 5 i art. 65 ustawy z dnia 27 sierpnia 2009 roku </w:t>
      </w:r>
      <w:r w:rsidRPr="00633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finansach publicznych (tj. Dz. U. z 2019, poz. 869 ze zm.), art. 15 </w:t>
      </w:r>
      <w:proofErr w:type="spellStart"/>
      <w:r w:rsidRPr="006335B9">
        <w:rPr>
          <w:rFonts w:ascii="Times New Roman" w:eastAsia="Times New Roman" w:hAnsi="Times New Roman" w:cs="Times New Roman"/>
          <w:sz w:val="24"/>
          <w:szCs w:val="24"/>
          <w:lang w:eastAsia="pl-PL"/>
        </w:rPr>
        <w:t>zzzg</w:t>
      </w:r>
      <w:proofErr w:type="spellEnd"/>
      <w:r w:rsidRPr="00633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335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ustawy z dnia 02.03.2020 roku o szczególnych rozwiązaniach związanych z zapobieganiem, przeciwdziałaniem i zwalczaniem COVID-19, innych chorób zakaźnych oraz wywołanych nimi sytuacji kryzysowych oraz niektórych innych ustaw (</w:t>
      </w:r>
      <w:proofErr w:type="spellStart"/>
      <w:r w:rsidRPr="006335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 w:rsidRPr="006335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Dz.U. 2020.374 ze zm.) </w:t>
      </w:r>
      <w:r w:rsidRPr="006335B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Rozporządzenia Rady Ministrów z dnia 1</w:t>
      </w:r>
      <w:r w:rsidR="00F412F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633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3A59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Pr="00633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2020r. w/s ustanowienia określonych ograniczeń, nakazów i zakazów w związku z wystąpieniem stanu epidemii (</w:t>
      </w:r>
      <w:r w:rsidRPr="006335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Dz.U. z 2020, poz. </w:t>
      </w:r>
      <w:r w:rsidR="00212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69</w:t>
      </w:r>
      <w:r w:rsidR="00291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Pr="006335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</w:t>
      </w:r>
      <w:r w:rsidRPr="006335B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 co następuje:</w:t>
      </w:r>
    </w:p>
    <w:p w:rsidR="007310F4" w:rsidRPr="006335B9" w:rsidRDefault="007310F4" w:rsidP="007310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10F4" w:rsidRPr="006335B9" w:rsidRDefault="007310F4" w:rsidP="007310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310F4" w:rsidRPr="006335B9" w:rsidRDefault="007310F4" w:rsidP="007310F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czasowym ograniczeniem prowadzenia działalności przez przedsiębiorców lub inne podmioty, będące najemcami lokali użytkowych  stanowiących własność Gminy Miejskiej w Głogowie administrowanych przez Zakład Gospodarki Mieszkaniowej w Głogowie, </w:t>
      </w:r>
      <w:r w:rsidRPr="00633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następstwie ustanowienia określonych ograniczeń, nakazów i zakazów w związku </w:t>
      </w:r>
      <w:r w:rsidRPr="00633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wystąpieniem stanu epidemii udziela się pomocy publicznej na zasadach określonych niniejszym zarządzeniem.</w:t>
      </w:r>
    </w:p>
    <w:p w:rsidR="007310F4" w:rsidRPr="006335B9" w:rsidRDefault="007310F4" w:rsidP="007310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310F4" w:rsidRPr="006335B9" w:rsidRDefault="007310F4" w:rsidP="007310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38017475"/>
      <w:bookmarkEnd w:id="1"/>
      <w:r w:rsidRPr="00633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</w:t>
      </w:r>
    </w:p>
    <w:p w:rsidR="007310F4" w:rsidRPr="006335B9" w:rsidRDefault="007310F4" w:rsidP="007310F4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2" w:name="_Hlk38453554"/>
      <w:r w:rsidRPr="006335B9">
        <w:rPr>
          <w:rFonts w:ascii="Times New Roman" w:hAnsi="Times New Roman" w:cs="Times New Roman"/>
          <w:b/>
          <w:sz w:val="24"/>
          <w:szCs w:val="24"/>
        </w:rPr>
        <w:t xml:space="preserve">Odstąpienie od dochodzenia odsetek od nieterminowych wpłat </w:t>
      </w:r>
      <w:bookmarkEnd w:id="2"/>
      <w:r w:rsidRPr="006335B9">
        <w:rPr>
          <w:rFonts w:ascii="Times New Roman" w:hAnsi="Times New Roman" w:cs="Times New Roman"/>
          <w:b/>
          <w:sz w:val="24"/>
          <w:szCs w:val="24"/>
        </w:rPr>
        <w:t>czynszu</w:t>
      </w:r>
      <w:r w:rsidRPr="006335B9">
        <w:rPr>
          <w:rFonts w:ascii="Times New Roman" w:hAnsi="Times New Roman" w:cs="Times New Roman"/>
          <w:sz w:val="24"/>
          <w:szCs w:val="24"/>
        </w:rPr>
        <w:t xml:space="preserve"> należnego z tytułu najmu lokali użytkowych stanowiących własność Gminy Miejskiej w Głogowie będących w administrowaniu przez Zakład Gospodarki Mieszkaniowej</w:t>
      </w:r>
      <w:r>
        <w:rPr>
          <w:rFonts w:ascii="Times New Roman" w:hAnsi="Times New Roman" w:cs="Times New Roman"/>
          <w:sz w:val="24"/>
          <w:szCs w:val="24"/>
        </w:rPr>
        <w:t xml:space="preserve"> w Głogowie</w:t>
      </w:r>
      <w:r w:rsidRPr="006335B9">
        <w:rPr>
          <w:rFonts w:ascii="Times New Roman" w:hAnsi="Times New Roman" w:cs="Times New Roman"/>
          <w:sz w:val="24"/>
          <w:szCs w:val="24"/>
        </w:rPr>
        <w:t>.</w:t>
      </w:r>
    </w:p>
    <w:p w:rsidR="007310F4" w:rsidRPr="006335B9" w:rsidRDefault="007310F4" w:rsidP="007310F4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335B9">
        <w:rPr>
          <w:rFonts w:ascii="Times New Roman" w:hAnsi="Times New Roman" w:cs="Times New Roman"/>
          <w:sz w:val="24"/>
          <w:szCs w:val="24"/>
        </w:rPr>
        <w:t>O odstąpienie od dochodzenia odsetek od nieterminowych wpłat</w:t>
      </w:r>
      <w:r w:rsidRPr="00633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5B9">
        <w:rPr>
          <w:rFonts w:ascii="Times New Roman" w:hAnsi="Times New Roman" w:cs="Times New Roman"/>
          <w:sz w:val="24"/>
          <w:szCs w:val="24"/>
        </w:rPr>
        <w:t xml:space="preserve">należy wystąpić </w:t>
      </w:r>
      <w:r w:rsidRPr="006335B9">
        <w:rPr>
          <w:rFonts w:ascii="Times New Roman" w:hAnsi="Times New Roman" w:cs="Times New Roman"/>
          <w:sz w:val="24"/>
          <w:szCs w:val="24"/>
        </w:rPr>
        <w:br/>
        <w:t xml:space="preserve">z wnioskiem w miesiącu następnym po okresie rozliczeniowym w którym powstała zaległość. </w:t>
      </w:r>
    </w:p>
    <w:p w:rsidR="007310F4" w:rsidRPr="006335B9" w:rsidRDefault="007310F4" w:rsidP="007310F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0F4" w:rsidRPr="006335B9" w:rsidRDefault="007310F4" w:rsidP="007310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35B9">
        <w:rPr>
          <w:rFonts w:ascii="Times New Roman" w:hAnsi="Times New Roman" w:cs="Times New Roman"/>
          <w:sz w:val="24"/>
          <w:szCs w:val="24"/>
        </w:rPr>
        <w:t xml:space="preserve"> </w:t>
      </w:r>
      <w:r w:rsidRPr="00633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</w:t>
      </w:r>
    </w:p>
    <w:p w:rsidR="007310F4" w:rsidRPr="006335B9" w:rsidRDefault="007310F4" w:rsidP="007310F4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35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Zwolnienie z opłat z tytułu najmu na czas oznaczony</w:t>
      </w:r>
      <w:r w:rsidRPr="006335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335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 przedsiębiorców lub innych podmiotów będących najemcami lokali użytkowych, którym zgodnie Rozporządzeniem Ministra Zdrowia z dnia 20 marca 2020</w:t>
      </w:r>
      <w:r w:rsidR="000B7B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335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roku</w:t>
      </w:r>
      <w:r w:rsidR="00773A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73A59" w:rsidRPr="006335B9">
        <w:rPr>
          <w:rFonts w:ascii="Times New Roman" w:eastAsia="Times New Roman" w:hAnsi="Times New Roman" w:cs="Times New Roman"/>
          <w:sz w:val="24"/>
          <w:szCs w:val="24"/>
          <w:lang w:eastAsia="pl-PL"/>
        </w:rPr>
        <w:t>w/s ogłoszenia na obszarze Rzeczypospolitej Polskiej stanu epidemii</w:t>
      </w:r>
      <w:r w:rsidRPr="006335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z </w:t>
      </w:r>
      <w:r w:rsidRPr="00633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Rozporządzeniem Rady Ministrów </w:t>
      </w:r>
      <w:r w:rsidR="00773A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3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212C5F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633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2C5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Pr="00633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2020r. </w:t>
      </w:r>
      <w:r w:rsidR="00773A59" w:rsidRPr="006335B9">
        <w:rPr>
          <w:rFonts w:ascii="Times New Roman" w:eastAsia="Times New Roman" w:hAnsi="Times New Roman" w:cs="Times New Roman"/>
          <w:sz w:val="24"/>
          <w:szCs w:val="24"/>
          <w:lang w:eastAsia="pl-PL"/>
        </w:rPr>
        <w:t>w/s ustanowienia określonych ograniczeń, nakazów i zakazów w związku z wystąpieniem stanu epidemii</w:t>
      </w:r>
      <w:r w:rsidR="00773A5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73A59" w:rsidRPr="006335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335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ustanowiono całkowity zakaz prowadzenia działalności.</w:t>
      </w:r>
    </w:p>
    <w:p w:rsidR="007310F4" w:rsidRPr="006335B9" w:rsidRDefault="007310F4" w:rsidP="007310F4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335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celu uzyskania zwolnienia z opłat </w:t>
      </w:r>
      <w:r w:rsidRPr="006335B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należy wystąpić z wnioskiem nie później niż na koniec następnego miesiąca za który podmiot ubiega się o zwolnienie</w:t>
      </w:r>
      <w:r w:rsidRPr="006335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7310F4" w:rsidRPr="006335B9" w:rsidRDefault="007310F4" w:rsidP="007310F4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335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W momencie zmiany przepisów o których mowa w pkt. 1 w zakresie zniesienia zakazu prowadzenia działalności zwolnienie będzie obejmować wyłącznie okres objęty zakazem.</w:t>
      </w:r>
    </w:p>
    <w:p w:rsidR="007310F4" w:rsidRPr="006335B9" w:rsidRDefault="007310F4" w:rsidP="007310F4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335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wniosku należy dołączyć oświadczenie o innych formach i wymiarze pozyskania pomocy publicznej z jakich wnioskodawca korzysta.</w:t>
      </w:r>
    </w:p>
    <w:p w:rsidR="007310F4" w:rsidRPr="006335B9" w:rsidRDefault="007310F4" w:rsidP="007310F4">
      <w:pPr>
        <w:pStyle w:val="Akapitzlist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335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§3</w:t>
      </w:r>
    </w:p>
    <w:p w:rsidR="007310F4" w:rsidRPr="00960B8B" w:rsidRDefault="007310F4" w:rsidP="007310F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60B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Obniżenie opłat z tytułu czynszu lub odroczenie terminu zapłaty czynszu na czas oznaczony</w:t>
      </w:r>
      <w:r w:rsidRPr="00960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60B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dla przedsiębiorców lub innych podmiotów będących najemcami lokali użytkowych prowadzących działalności niewymienione w ww. Rozporządzeniu Ministra Zdrowia, którzy dotknięci negatywnymi konsekwencjami ogłoszenia stanu zagrożenia epidemicznego lub stanu epidemii zamknęli lub zawiesili prowadzenie działalności albo których płynność finansowa uległa pogorszeniu w związku </w:t>
      </w:r>
      <w:r w:rsidRPr="00960B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ponoszeniem negatywnych konsekwencji ekonomicznych z powodu COVID-19.</w:t>
      </w:r>
    </w:p>
    <w:p w:rsidR="007310F4" w:rsidRPr="00EC0A9C" w:rsidRDefault="007310F4" w:rsidP="007310F4">
      <w:pPr>
        <w:pStyle w:val="Akapitzlist"/>
        <w:numPr>
          <w:ilvl w:val="0"/>
          <w:numId w:val="3"/>
        </w:numPr>
        <w:suppressAutoHyphens/>
        <w:spacing w:after="20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0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obniżenie opłat z tytułu czynszu lub odroczenie terminu zapłaty czynszu </w:t>
      </w:r>
      <w:r w:rsidRPr="00960B8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należy </w:t>
      </w:r>
      <w:r w:rsidRPr="00EC0A9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wystąpić z wnioskiem w nie później niż na koniec następnego miesiąca, za który podmiot ubiega się o obniżenie lub odroczenie terminu zapłaty czynszu</w:t>
      </w:r>
      <w:r w:rsidRPr="00EC0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Wniosek winien zostać uzasadniony i poparty dokumentami finansowymi obrazującymi wysokość osiągniętych dochodów w miesiącu poprzedzającym datę wprowadzenia ograniczeń lub w analogicznym miesiącu 2019r., lub inne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dokumenty </w:t>
      </w:r>
      <w:r w:rsidRPr="00EC0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mogące mieć wpływ na rozpatrzenie wniosku.</w:t>
      </w:r>
    </w:p>
    <w:p w:rsidR="007310F4" w:rsidRPr="00EC0A9C" w:rsidRDefault="007310F4" w:rsidP="007310F4">
      <w:pPr>
        <w:pStyle w:val="Akapitzlist"/>
        <w:numPr>
          <w:ilvl w:val="0"/>
          <w:numId w:val="3"/>
        </w:numPr>
        <w:suppressAutoHyphens/>
        <w:spacing w:after="20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0A9C">
        <w:rPr>
          <w:rFonts w:ascii="Times New Roman" w:hAnsi="Times New Roman" w:cs="Times New Roman"/>
          <w:sz w:val="24"/>
          <w:szCs w:val="24"/>
        </w:rPr>
        <w:t>Odroczenie terminu płatności należności objętych ulgą nie może przekroczyć 6 miesięcy. Niewywiązanie się z terminowego uiszczenia należności skutkować będzie postawieniem całej wierzytelności  w stan natychmiastowej wymagalności.</w:t>
      </w:r>
    </w:p>
    <w:p w:rsidR="007310F4" w:rsidRPr="00EC0A9C" w:rsidRDefault="007310F4" w:rsidP="007310F4">
      <w:pPr>
        <w:pStyle w:val="Akapitzlist"/>
        <w:numPr>
          <w:ilvl w:val="0"/>
          <w:numId w:val="3"/>
        </w:numPr>
        <w:suppressAutoHyphens/>
        <w:spacing w:after="20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0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wniosku należy dołączyć oświadczenie o innych formach i wymiarze pozyskania pomocy publicznej z jakich wnioskodawca korzysta.</w:t>
      </w:r>
    </w:p>
    <w:p w:rsidR="007310F4" w:rsidRPr="00EC0A9C" w:rsidRDefault="007310F4" w:rsidP="007310F4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310F4" w:rsidRPr="006335B9" w:rsidRDefault="007310F4" w:rsidP="007310F4">
      <w:pPr>
        <w:pStyle w:val="Akapitzlist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335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                                                       § 4</w:t>
      </w:r>
    </w:p>
    <w:p w:rsidR="007310F4" w:rsidRPr="006335B9" w:rsidRDefault="007310F4" w:rsidP="007310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335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Zwolnienie, obniżenie lub  odroczenie terminu zapłaty opłat należnych za lokale użytkowe dotyczy wyłącznie czynszu i nie obejmuje opłat za media oraz opłat niezależnych od właściciela.</w:t>
      </w:r>
    </w:p>
    <w:p w:rsidR="007310F4" w:rsidRPr="006335B9" w:rsidRDefault="007310F4" w:rsidP="007310F4">
      <w:pPr>
        <w:pStyle w:val="Akapitzlist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310F4" w:rsidRPr="006335B9" w:rsidRDefault="007310F4" w:rsidP="007310F4">
      <w:pPr>
        <w:pStyle w:val="Akapitzli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335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                                                             § 5</w:t>
      </w:r>
    </w:p>
    <w:p w:rsidR="007310F4" w:rsidRPr="006335B9" w:rsidRDefault="007310F4" w:rsidP="007310F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35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Wsparcie określone w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§ 1 </w:t>
      </w:r>
      <w:r w:rsidRPr="006335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2 § 3 może być udzielone za okres od 14 marca 2020 roku (tj. od czasu ogłoszenia stanu zagrożenia epidemicznego i dalej stanu epidemii na obszarze Rzeczypospolitej Polskiej)</w:t>
      </w:r>
      <w:r w:rsidRPr="006335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30 dni od dnia ogłoszenia zakończenia stanu epidemii.</w:t>
      </w:r>
    </w:p>
    <w:p w:rsidR="007310F4" w:rsidRPr="006335B9" w:rsidRDefault="007310F4" w:rsidP="007310F4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335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wymiarze udzielonego wsparci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a,</w:t>
      </w:r>
      <w:r w:rsidRPr="006335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którym mowa w </w:t>
      </w:r>
      <w:r w:rsidRPr="00633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§ 1 </w:t>
      </w:r>
      <w:r w:rsidRPr="006335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§ 2 § 3 </w:t>
      </w:r>
      <w:r w:rsidRPr="00633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decyduje Prezydent Miasta Głogowa.</w:t>
      </w:r>
    </w:p>
    <w:p w:rsidR="007310F4" w:rsidRPr="006335B9" w:rsidRDefault="007310F4" w:rsidP="007310F4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335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okresie, za który udzielone zostanie wsparcie o którym mowa 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§ 1</w:t>
      </w:r>
      <w:r w:rsidRPr="006335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 2, § 3</w:t>
      </w:r>
      <w:r w:rsidRPr="00633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decyduje Prezydent Miasta Głogowa.</w:t>
      </w:r>
    </w:p>
    <w:p w:rsidR="007310F4" w:rsidRPr="006335B9" w:rsidRDefault="007310F4" w:rsidP="007310F4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335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Decyzja Prezydenta Miasta w sprawie udzielonej pomocy publicznej zostanie sporządzona w formie Zarządzenia wydanego odrębnie dla każdego wnioskodawcy.</w:t>
      </w:r>
    </w:p>
    <w:p w:rsidR="007310F4" w:rsidRPr="004A7AD6" w:rsidRDefault="007310F4" w:rsidP="007310F4">
      <w:pPr>
        <w:pStyle w:val="Akapitzlist"/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10F4" w:rsidRPr="004A7AD6" w:rsidRDefault="007310F4" w:rsidP="007310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7A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§ 6</w:t>
      </w:r>
    </w:p>
    <w:p w:rsidR="007310F4" w:rsidRPr="004A7AD6" w:rsidRDefault="007310F4" w:rsidP="007310F4">
      <w:pPr>
        <w:tabs>
          <w:tab w:val="left" w:pos="680"/>
          <w:tab w:val="left" w:pos="766"/>
        </w:tabs>
        <w:spacing w:before="58" w:after="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AD6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pozostałym zakresie stosuje się</w:t>
      </w:r>
      <w:r w:rsidRPr="004A7AD6">
        <w:rPr>
          <w:rFonts w:ascii="Times New Roman" w:eastAsia="Times New Roman" w:hAnsi="Times New Roman" w:cs="Times New Roman"/>
          <w:sz w:val="24"/>
          <w:szCs w:val="24"/>
        </w:rPr>
        <w:t xml:space="preserve"> przepisy uchwały nr </w:t>
      </w:r>
      <w:r>
        <w:rPr>
          <w:rStyle w:val="Domylnaczcionkaakapitu1"/>
          <w:rFonts w:ascii="Times New Roman" w:eastAsia="Arial" w:hAnsi="Times New Roman" w:cs="Times New Roman"/>
          <w:bCs/>
          <w:color w:val="000000"/>
          <w:sz w:val="24"/>
          <w:szCs w:val="24"/>
        </w:rPr>
        <w:t>XLIX</w:t>
      </w:r>
      <w:r w:rsidRPr="004A7AD6">
        <w:rPr>
          <w:rStyle w:val="Domylnaczcionkaakapitu1"/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/498/18 Rady Miejskiej </w:t>
      </w:r>
      <w:r>
        <w:rPr>
          <w:rStyle w:val="Domylnaczcionkaakapitu1"/>
          <w:rFonts w:ascii="Times New Roman" w:eastAsia="Arial" w:hAnsi="Times New Roman" w:cs="Times New Roman"/>
          <w:bCs/>
          <w:color w:val="000000"/>
          <w:sz w:val="24"/>
          <w:szCs w:val="24"/>
        </w:rPr>
        <w:br/>
      </w:r>
      <w:r w:rsidRPr="004A7AD6">
        <w:rPr>
          <w:rStyle w:val="Domylnaczcionkaakapitu1"/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w Głogowie z dnia 24 kwietnia 2018 r. w sprawie określenia szczegółowych zasad, sposobu </w:t>
      </w:r>
      <w:r>
        <w:rPr>
          <w:rStyle w:val="Domylnaczcionkaakapitu1"/>
          <w:rFonts w:ascii="Times New Roman" w:eastAsia="Arial" w:hAnsi="Times New Roman" w:cs="Times New Roman"/>
          <w:bCs/>
          <w:color w:val="000000"/>
          <w:sz w:val="24"/>
          <w:szCs w:val="24"/>
        </w:rPr>
        <w:br/>
      </w:r>
      <w:r w:rsidRPr="004A7AD6">
        <w:rPr>
          <w:rStyle w:val="Domylnaczcionkaakapitu1"/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i trybu </w:t>
      </w:r>
      <w:r>
        <w:rPr>
          <w:rStyle w:val="Domylnaczcionkaakapitu1"/>
          <w:rFonts w:ascii="Times New Roman" w:eastAsia="Arial" w:hAnsi="Times New Roman" w:cs="Times New Roman"/>
          <w:bCs/>
          <w:color w:val="000000"/>
          <w:sz w:val="24"/>
          <w:szCs w:val="24"/>
        </w:rPr>
        <w:t>u</w:t>
      </w:r>
      <w:r w:rsidRPr="004A7AD6">
        <w:rPr>
          <w:rStyle w:val="Domylnaczcionkaakapitu1"/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dzielania ulg w spłacie należności pieniężnych mających charakter </w:t>
      </w:r>
      <w:proofErr w:type="spellStart"/>
      <w:r w:rsidRPr="004A7AD6">
        <w:rPr>
          <w:rStyle w:val="Domylnaczcionkaakapitu1"/>
          <w:rFonts w:ascii="Times New Roman" w:eastAsia="Arial" w:hAnsi="Times New Roman" w:cs="Times New Roman"/>
          <w:bCs/>
          <w:color w:val="000000"/>
          <w:sz w:val="24"/>
          <w:szCs w:val="24"/>
        </w:rPr>
        <w:t>cywilno</w:t>
      </w:r>
      <w:proofErr w:type="spellEnd"/>
      <w:r w:rsidRPr="004A7AD6">
        <w:rPr>
          <w:rStyle w:val="Domylnaczcionkaakapitu1"/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prawny, przypadających Gminie Miejskiej Głog</w:t>
      </w:r>
      <w:r>
        <w:rPr>
          <w:rStyle w:val="Domylnaczcionkaakapitu1"/>
          <w:rFonts w:ascii="Times New Roman" w:eastAsia="Arial" w:hAnsi="Times New Roman" w:cs="Times New Roman"/>
          <w:bCs/>
          <w:color w:val="000000"/>
          <w:sz w:val="24"/>
          <w:szCs w:val="24"/>
        </w:rPr>
        <w:t>ów</w:t>
      </w:r>
      <w:r w:rsidRPr="004A7AD6">
        <w:rPr>
          <w:rStyle w:val="Domylnaczcionkaakapitu1"/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i jej jednostkom</w:t>
      </w:r>
      <w:r>
        <w:rPr>
          <w:rStyle w:val="Domylnaczcionkaakapitu1"/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</w:t>
      </w:r>
      <w:r w:rsidRPr="004A7AD6">
        <w:rPr>
          <w:rStyle w:val="Domylnaczcionkaakapitu1"/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organizacyjnym, warunków </w:t>
      </w:r>
      <w:r w:rsidRPr="004A7AD6">
        <w:rPr>
          <w:rStyle w:val="Domylnaczcionkaakapitu1"/>
          <w:rFonts w:ascii="Times New Roman" w:eastAsia="Arial" w:hAnsi="Times New Roman" w:cs="Times New Roman"/>
          <w:bCs/>
          <w:color w:val="000000"/>
          <w:sz w:val="24"/>
          <w:szCs w:val="24"/>
        </w:rPr>
        <w:lastRenderedPageBreak/>
        <w:t xml:space="preserve">dopuszczalności pomocy publicznej w przypadkach w których ulga stanowić będzie pomoc publiczną, wskazania podmiotów uprawnionych do udzielania tych ulg. </w:t>
      </w:r>
    </w:p>
    <w:p w:rsidR="007310F4" w:rsidRPr="004A7AD6" w:rsidRDefault="007310F4" w:rsidP="007310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310F4" w:rsidRDefault="007310F4" w:rsidP="007310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310F4" w:rsidRDefault="007310F4" w:rsidP="007310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310F4" w:rsidRPr="006335B9" w:rsidRDefault="007310F4" w:rsidP="007310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7310F4" w:rsidRPr="006335B9" w:rsidRDefault="007310F4" w:rsidP="007310F4">
      <w:pPr>
        <w:suppressAutoHyphens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pracownika odpowiedzialnego za redagowanie BIP – redaktora BIP do zamieszczenia Zarządzenia w Biuletynie Informacji Publicznej Urzędu Miejskiego </w:t>
      </w:r>
      <w:r w:rsidRPr="00633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Głogowie.   </w:t>
      </w:r>
    </w:p>
    <w:p w:rsidR="007310F4" w:rsidRPr="006335B9" w:rsidRDefault="007310F4" w:rsidP="007310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3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7310F4" w:rsidRPr="006335B9" w:rsidRDefault="007310F4" w:rsidP="007310F4">
      <w:pPr>
        <w:pStyle w:val="Tekstpodstawowy1"/>
        <w:spacing w:line="240" w:lineRule="auto"/>
      </w:pPr>
      <w:r w:rsidRPr="006335B9">
        <w:t xml:space="preserve">Wykonanie Zarządzenia powierza się Naczelnikowi Wydziału Spraw Społecznych. </w:t>
      </w:r>
    </w:p>
    <w:p w:rsidR="007310F4" w:rsidRPr="006335B9" w:rsidRDefault="007310F4" w:rsidP="007310F4">
      <w:pPr>
        <w:pStyle w:val="Tekstpodstawowy1"/>
        <w:spacing w:line="240" w:lineRule="auto"/>
      </w:pPr>
    </w:p>
    <w:p w:rsidR="007310F4" w:rsidRPr="006335B9" w:rsidRDefault="007310F4" w:rsidP="007310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310F4" w:rsidRPr="006335B9" w:rsidRDefault="007310F4" w:rsidP="007310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7310F4" w:rsidRPr="006335B9" w:rsidRDefault="007310F4" w:rsidP="007310F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335B9">
        <w:rPr>
          <w:rFonts w:ascii="Times New Roman" w:eastAsia="Arial Unicode MS" w:hAnsi="Times New Roman" w:cs="Times New Roman"/>
          <w:sz w:val="24"/>
          <w:szCs w:val="24"/>
          <w:lang w:eastAsia="pl-PL"/>
        </w:rPr>
        <w:t>Nadzór nad prawidłowym wykonaniem zarządzenia powierza się Zastępcy Prezydenta Miasta Głogowa właściwemu ze względu na obowiązujący podział kompetencji.</w:t>
      </w:r>
    </w:p>
    <w:p w:rsidR="007310F4" w:rsidRPr="006335B9" w:rsidRDefault="007310F4" w:rsidP="007310F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7310F4" w:rsidRPr="006335B9" w:rsidRDefault="007310F4" w:rsidP="007310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3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</w:p>
    <w:p w:rsidR="007310F4" w:rsidRPr="006335B9" w:rsidRDefault="007310F4" w:rsidP="007310F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 podpisania. </w:t>
      </w:r>
    </w:p>
    <w:p w:rsidR="00845A2E" w:rsidRDefault="00845A2E"/>
    <w:sectPr w:rsidR="00845A2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C0577"/>
    <w:multiLevelType w:val="multilevel"/>
    <w:tmpl w:val="3ECEE66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81E53"/>
    <w:multiLevelType w:val="multilevel"/>
    <w:tmpl w:val="09EAB0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238BE"/>
    <w:multiLevelType w:val="multilevel"/>
    <w:tmpl w:val="378EB0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159A7"/>
    <w:multiLevelType w:val="multilevel"/>
    <w:tmpl w:val="2C425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2A2"/>
    <w:rsid w:val="000B7BFC"/>
    <w:rsid w:val="000F22A2"/>
    <w:rsid w:val="00212C5F"/>
    <w:rsid w:val="002918AF"/>
    <w:rsid w:val="002A7F15"/>
    <w:rsid w:val="00384264"/>
    <w:rsid w:val="007310F4"/>
    <w:rsid w:val="00773A59"/>
    <w:rsid w:val="00845A2E"/>
    <w:rsid w:val="008C2EBA"/>
    <w:rsid w:val="00B34517"/>
    <w:rsid w:val="00D10D89"/>
    <w:rsid w:val="00F4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73753-972A-402F-AC3F-BAE652CC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1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1"/>
    <w:semiHidden/>
    <w:qFormat/>
    <w:rsid w:val="007310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1">
    <w:name w:val="Tekst podstawowy1"/>
    <w:basedOn w:val="Normalny"/>
    <w:link w:val="TekstpodstawowyZnak"/>
    <w:semiHidden/>
    <w:rsid w:val="007310F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10F4"/>
    <w:pPr>
      <w:ind w:left="720"/>
      <w:contextualSpacing/>
    </w:pPr>
  </w:style>
  <w:style w:type="character" w:customStyle="1" w:styleId="Domylnaczcionkaakapitu1">
    <w:name w:val="Domyślna czcionka akapitu1"/>
    <w:rsid w:val="00731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Czyrko. AC</dc:creator>
  <cp:keywords/>
  <dc:description/>
  <cp:lastModifiedBy>Karolina KM. Machnik</cp:lastModifiedBy>
  <cp:revision>2</cp:revision>
  <dcterms:created xsi:type="dcterms:W3CDTF">2020-04-27T07:26:00Z</dcterms:created>
  <dcterms:modified xsi:type="dcterms:W3CDTF">2020-04-27T07:26:00Z</dcterms:modified>
</cp:coreProperties>
</file>