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C9" w:rsidRPr="005B2AC9" w:rsidRDefault="005B2AC9" w:rsidP="005B2AC9">
      <w:pPr>
        <w:spacing w:after="24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Ogłoszenie nr 605590-N-2019 z dnia 2019-10-03 r. </w:t>
      </w:r>
    </w:p>
    <w:p w:rsidR="005B2AC9" w:rsidRPr="005B2AC9" w:rsidRDefault="005B2AC9" w:rsidP="005B2AC9">
      <w:pPr>
        <w:spacing w:after="0" w:line="240" w:lineRule="auto"/>
        <w:jc w:val="center"/>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Gmina Miejska Głogów: Budowa drogi ul. Rzemieślniczej w Głogowie – etap I w ramach realizacji zadania pn. „Osiedle Złota Podkowa”</w:t>
      </w:r>
      <w:r w:rsidRPr="005B2AC9">
        <w:rPr>
          <w:rFonts w:ascii="Times New Roman" w:eastAsia="Times New Roman" w:hAnsi="Times New Roman" w:cs="Times New Roman"/>
          <w:sz w:val="24"/>
          <w:szCs w:val="24"/>
          <w:lang w:eastAsia="pl-PL"/>
        </w:rPr>
        <w:br/>
        <w:t xml:space="preserve">OGŁOSZENIE O ZAMÓWIENIU - Roboty budowlane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Zamieszczanie ogłoszenia:</w:t>
      </w:r>
      <w:r w:rsidRPr="005B2AC9">
        <w:rPr>
          <w:rFonts w:ascii="Times New Roman" w:eastAsia="Times New Roman" w:hAnsi="Times New Roman" w:cs="Times New Roman"/>
          <w:sz w:val="24"/>
          <w:szCs w:val="24"/>
          <w:lang w:eastAsia="pl-PL"/>
        </w:rPr>
        <w:t xml:space="preserve"> Zamieszczanie obowiązkowe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Ogłoszenie dotyczy:</w:t>
      </w:r>
      <w:r w:rsidRPr="005B2AC9">
        <w:rPr>
          <w:rFonts w:ascii="Times New Roman" w:eastAsia="Times New Roman" w:hAnsi="Times New Roman" w:cs="Times New Roman"/>
          <w:sz w:val="24"/>
          <w:szCs w:val="24"/>
          <w:lang w:eastAsia="pl-PL"/>
        </w:rPr>
        <w:t xml:space="preserve"> Zamówienia publicznego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Nie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Nazwa projektu lub programu</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Nie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B2AC9">
        <w:rPr>
          <w:rFonts w:ascii="Times New Roman" w:eastAsia="Times New Roman" w:hAnsi="Times New Roman" w:cs="Times New Roman"/>
          <w:sz w:val="24"/>
          <w:szCs w:val="24"/>
          <w:lang w:eastAsia="pl-PL"/>
        </w:rPr>
        <w:t>Pzp</w:t>
      </w:r>
      <w:proofErr w:type="spellEnd"/>
      <w:r w:rsidRPr="005B2AC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B2AC9">
        <w:rPr>
          <w:rFonts w:ascii="Times New Roman" w:eastAsia="Times New Roman" w:hAnsi="Times New Roman" w:cs="Times New Roman"/>
          <w:sz w:val="24"/>
          <w:szCs w:val="24"/>
          <w:lang w:eastAsia="pl-PL"/>
        </w:rPr>
        <w:br/>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u w:val="single"/>
          <w:lang w:eastAsia="pl-PL"/>
        </w:rPr>
        <w:t>SEKCJA I: ZAMAWIAJĄCY</w:t>
      </w:r>
      <w:r w:rsidRPr="005B2AC9">
        <w:rPr>
          <w:rFonts w:ascii="Times New Roman" w:eastAsia="Times New Roman" w:hAnsi="Times New Roman" w:cs="Times New Roman"/>
          <w:sz w:val="24"/>
          <w:szCs w:val="24"/>
          <w:lang w:eastAsia="pl-PL"/>
        </w:rPr>
        <w:t xml:space="preserv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 xml:space="preserve">Postępowanie przeprowadza centralny zamawiający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Nie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Nie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Informacje na temat podmiotu któremu zamawiający powierzył/powierzyli prowadzenie postępowania:</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Postępowanie jest przeprowadzane wspólnie przez zamawiających</w:t>
      </w:r>
      <w:r w:rsidRPr="005B2AC9">
        <w:rPr>
          <w:rFonts w:ascii="Times New Roman" w:eastAsia="Times New Roman" w:hAnsi="Times New Roman" w:cs="Times New Roman"/>
          <w:sz w:val="24"/>
          <w:szCs w:val="24"/>
          <w:lang w:eastAsia="pl-PL"/>
        </w:rPr>
        <w:t xml:space="preserv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Nie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Nie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Informacje dodatkowe:</w:t>
      </w:r>
      <w:r w:rsidRPr="005B2AC9">
        <w:rPr>
          <w:rFonts w:ascii="Times New Roman" w:eastAsia="Times New Roman" w:hAnsi="Times New Roman" w:cs="Times New Roman"/>
          <w:sz w:val="24"/>
          <w:szCs w:val="24"/>
          <w:lang w:eastAsia="pl-PL"/>
        </w:rPr>
        <w:t xml:space="preserv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 xml:space="preserve">I. 1) NAZWA I ADRES: </w:t>
      </w:r>
      <w:r w:rsidRPr="005B2AC9">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5B2AC9">
        <w:rPr>
          <w:rFonts w:ascii="Times New Roman" w:eastAsia="Times New Roman" w:hAnsi="Times New Roman" w:cs="Times New Roman"/>
          <w:sz w:val="24"/>
          <w:szCs w:val="24"/>
          <w:lang w:eastAsia="pl-PL"/>
        </w:rPr>
        <w:br/>
        <w:t xml:space="preserve">Adres strony internetowej (URL): www.glogow.bip.info </w:t>
      </w:r>
      <w:r w:rsidRPr="005B2AC9">
        <w:rPr>
          <w:rFonts w:ascii="Times New Roman" w:eastAsia="Times New Roman" w:hAnsi="Times New Roman" w:cs="Times New Roman"/>
          <w:sz w:val="24"/>
          <w:szCs w:val="24"/>
          <w:lang w:eastAsia="pl-PL"/>
        </w:rPr>
        <w:br/>
        <w:t xml:space="preserve">Adres profilu nabywcy: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 xml:space="preserve">I. 2) RODZAJ ZAMAWIAJĄCEGO: </w:t>
      </w:r>
      <w:r w:rsidRPr="005B2AC9">
        <w:rPr>
          <w:rFonts w:ascii="Times New Roman" w:eastAsia="Times New Roman" w:hAnsi="Times New Roman" w:cs="Times New Roman"/>
          <w:sz w:val="24"/>
          <w:szCs w:val="24"/>
          <w:lang w:eastAsia="pl-PL"/>
        </w:rPr>
        <w:t xml:space="preserve">Administracja samorządowa </w:t>
      </w:r>
      <w:r w:rsidRPr="005B2AC9">
        <w:rPr>
          <w:rFonts w:ascii="Times New Roman" w:eastAsia="Times New Roman" w:hAnsi="Times New Roman" w:cs="Times New Roman"/>
          <w:sz w:val="24"/>
          <w:szCs w:val="24"/>
          <w:lang w:eastAsia="pl-PL"/>
        </w:rPr>
        <w:br/>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 xml:space="preserve">I.3) WSPÓLNE UDZIELANIE ZAMÓWIENIA </w:t>
      </w:r>
      <w:r w:rsidRPr="005B2AC9">
        <w:rPr>
          <w:rFonts w:ascii="Times New Roman" w:eastAsia="Times New Roman" w:hAnsi="Times New Roman" w:cs="Times New Roman"/>
          <w:b/>
          <w:bCs/>
          <w:i/>
          <w:iCs/>
          <w:sz w:val="24"/>
          <w:szCs w:val="24"/>
          <w:lang w:eastAsia="pl-PL"/>
        </w:rPr>
        <w:t>(jeżeli dotyczy)</w:t>
      </w:r>
      <w:r w:rsidRPr="005B2AC9">
        <w:rPr>
          <w:rFonts w:ascii="Times New Roman" w:eastAsia="Times New Roman" w:hAnsi="Times New Roman" w:cs="Times New Roman"/>
          <w:b/>
          <w:bCs/>
          <w:sz w:val="24"/>
          <w:szCs w:val="24"/>
          <w:lang w:eastAsia="pl-PL"/>
        </w:rPr>
        <w:t xml:space="preserv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2AC9">
        <w:rPr>
          <w:rFonts w:ascii="Times New Roman" w:eastAsia="Times New Roman" w:hAnsi="Times New Roman" w:cs="Times New Roman"/>
          <w:sz w:val="24"/>
          <w:szCs w:val="24"/>
          <w:lang w:eastAsia="pl-PL"/>
        </w:rPr>
        <w:br/>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 xml:space="preserve">I.4) KOMUNIKACJA: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B2AC9">
        <w:rPr>
          <w:rFonts w:ascii="Times New Roman" w:eastAsia="Times New Roman" w:hAnsi="Times New Roman" w:cs="Times New Roman"/>
          <w:sz w:val="24"/>
          <w:szCs w:val="24"/>
          <w:lang w:eastAsia="pl-PL"/>
        </w:rPr>
        <w:t xml:space="preserv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Tak </w:t>
      </w:r>
      <w:r w:rsidRPr="005B2AC9">
        <w:rPr>
          <w:rFonts w:ascii="Times New Roman" w:eastAsia="Times New Roman" w:hAnsi="Times New Roman" w:cs="Times New Roman"/>
          <w:sz w:val="24"/>
          <w:szCs w:val="24"/>
          <w:lang w:eastAsia="pl-PL"/>
        </w:rPr>
        <w:br/>
        <w:t xml:space="preserve">www.glogow.bip.info.pl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Tak </w:t>
      </w:r>
      <w:r w:rsidRPr="005B2AC9">
        <w:rPr>
          <w:rFonts w:ascii="Times New Roman" w:eastAsia="Times New Roman" w:hAnsi="Times New Roman" w:cs="Times New Roman"/>
          <w:sz w:val="24"/>
          <w:szCs w:val="24"/>
          <w:lang w:eastAsia="pl-PL"/>
        </w:rPr>
        <w:br/>
        <w:t xml:space="preserve">www.glogow.bip.info.pl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Nie </w:t>
      </w:r>
      <w:r w:rsidRPr="005B2AC9">
        <w:rPr>
          <w:rFonts w:ascii="Times New Roman" w:eastAsia="Times New Roman" w:hAnsi="Times New Roman" w:cs="Times New Roman"/>
          <w:sz w:val="24"/>
          <w:szCs w:val="24"/>
          <w:lang w:eastAsia="pl-PL"/>
        </w:rPr>
        <w:br/>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Oferty lub wnioski o dopuszczenie do udziału w postępowaniu należy przesyłać:</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Elektronicznie</w:t>
      </w:r>
      <w:r w:rsidRPr="005B2AC9">
        <w:rPr>
          <w:rFonts w:ascii="Times New Roman" w:eastAsia="Times New Roman" w:hAnsi="Times New Roman" w:cs="Times New Roman"/>
          <w:sz w:val="24"/>
          <w:szCs w:val="24"/>
          <w:lang w:eastAsia="pl-PL"/>
        </w:rPr>
        <w:t xml:space="preserv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Nie </w:t>
      </w:r>
      <w:r w:rsidRPr="005B2AC9">
        <w:rPr>
          <w:rFonts w:ascii="Times New Roman" w:eastAsia="Times New Roman" w:hAnsi="Times New Roman" w:cs="Times New Roman"/>
          <w:sz w:val="24"/>
          <w:szCs w:val="24"/>
          <w:lang w:eastAsia="pl-PL"/>
        </w:rPr>
        <w:br/>
        <w:t xml:space="preserve">adres </w:t>
      </w:r>
      <w:r w:rsidRPr="005B2AC9">
        <w:rPr>
          <w:rFonts w:ascii="Times New Roman" w:eastAsia="Times New Roman" w:hAnsi="Times New Roman" w:cs="Times New Roman"/>
          <w:sz w:val="24"/>
          <w:szCs w:val="24"/>
          <w:lang w:eastAsia="pl-PL"/>
        </w:rPr>
        <w:br/>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t xml:space="preserve">Nie </w:t>
      </w:r>
      <w:r w:rsidRPr="005B2AC9">
        <w:rPr>
          <w:rFonts w:ascii="Times New Roman" w:eastAsia="Times New Roman" w:hAnsi="Times New Roman" w:cs="Times New Roman"/>
          <w:sz w:val="24"/>
          <w:szCs w:val="24"/>
          <w:lang w:eastAsia="pl-PL"/>
        </w:rPr>
        <w:br/>
        <w:t xml:space="preserve">Inny sposób: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t xml:space="preserve">Tak </w:t>
      </w:r>
      <w:r w:rsidRPr="005B2AC9">
        <w:rPr>
          <w:rFonts w:ascii="Times New Roman" w:eastAsia="Times New Roman" w:hAnsi="Times New Roman" w:cs="Times New Roman"/>
          <w:sz w:val="24"/>
          <w:szCs w:val="24"/>
          <w:lang w:eastAsia="pl-PL"/>
        </w:rPr>
        <w:br/>
        <w:t xml:space="preserve">Inny sposób: </w:t>
      </w:r>
      <w:r w:rsidRPr="005B2AC9">
        <w:rPr>
          <w:rFonts w:ascii="Times New Roman" w:eastAsia="Times New Roman" w:hAnsi="Times New Roman" w:cs="Times New Roman"/>
          <w:sz w:val="24"/>
          <w:szCs w:val="24"/>
          <w:lang w:eastAsia="pl-PL"/>
        </w:rPr>
        <w:br/>
        <w:t xml:space="preserve">pisemnie </w:t>
      </w:r>
      <w:r w:rsidRPr="005B2AC9">
        <w:rPr>
          <w:rFonts w:ascii="Times New Roman" w:eastAsia="Times New Roman" w:hAnsi="Times New Roman" w:cs="Times New Roman"/>
          <w:sz w:val="24"/>
          <w:szCs w:val="24"/>
          <w:lang w:eastAsia="pl-PL"/>
        </w:rPr>
        <w:br/>
        <w:t xml:space="preserve">Adres: </w:t>
      </w:r>
      <w:r w:rsidRPr="005B2AC9">
        <w:rPr>
          <w:rFonts w:ascii="Times New Roman" w:eastAsia="Times New Roman" w:hAnsi="Times New Roman" w:cs="Times New Roman"/>
          <w:sz w:val="24"/>
          <w:szCs w:val="24"/>
          <w:lang w:eastAsia="pl-PL"/>
        </w:rPr>
        <w:br/>
        <w:t xml:space="preserve">Urząd Miejski Rynek 10, 67-200 Głogów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B2AC9">
        <w:rPr>
          <w:rFonts w:ascii="Times New Roman" w:eastAsia="Times New Roman" w:hAnsi="Times New Roman" w:cs="Times New Roman"/>
          <w:sz w:val="24"/>
          <w:szCs w:val="24"/>
          <w:lang w:eastAsia="pl-PL"/>
        </w:rPr>
        <w:t xml:space="preserv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lastRenderedPageBreak/>
        <w:t xml:space="preserve">Nie </w:t>
      </w:r>
      <w:r w:rsidRPr="005B2AC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B2AC9">
        <w:rPr>
          <w:rFonts w:ascii="Times New Roman" w:eastAsia="Times New Roman" w:hAnsi="Times New Roman" w:cs="Times New Roman"/>
          <w:sz w:val="24"/>
          <w:szCs w:val="24"/>
          <w:lang w:eastAsia="pl-PL"/>
        </w:rPr>
        <w:br/>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u w:val="single"/>
          <w:lang w:eastAsia="pl-PL"/>
        </w:rPr>
        <w:t xml:space="preserve">SEKCJA II: PRZEDMIOT ZAMÓWIENIA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II.1) Nazwa nadana zamówieniu przez zamawiającego: </w:t>
      </w:r>
      <w:r w:rsidRPr="005B2AC9">
        <w:rPr>
          <w:rFonts w:ascii="Times New Roman" w:eastAsia="Times New Roman" w:hAnsi="Times New Roman" w:cs="Times New Roman"/>
          <w:sz w:val="24"/>
          <w:szCs w:val="24"/>
          <w:lang w:eastAsia="pl-PL"/>
        </w:rPr>
        <w:t xml:space="preserve">Budowa drogi ul. Rzemieślniczej w Głogowie – etap I w ramach realizacji zadania pn. „Osiedle Złota Podkowa”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Numer referencyjny: </w:t>
      </w:r>
      <w:r w:rsidRPr="005B2AC9">
        <w:rPr>
          <w:rFonts w:ascii="Times New Roman" w:eastAsia="Times New Roman" w:hAnsi="Times New Roman" w:cs="Times New Roman"/>
          <w:sz w:val="24"/>
          <w:szCs w:val="24"/>
          <w:lang w:eastAsia="pl-PL"/>
        </w:rPr>
        <w:t xml:space="preserve">RZP 271.45.2019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B2AC9" w:rsidRPr="005B2AC9" w:rsidRDefault="005B2AC9" w:rsidP="005B2AC9">
      <w:pPr>
        <w:spacing w:after="0" w:line="240" w:lineRule="auto"/>
        <w:jc w:val="both"/>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Nie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II.2) Rodzaj zamówienia: </w:t>
      </w:r>
      <w:r w:rsidRPr="005B2AC9">
        <w:rPr>
          <w:rFonts w:ascii="Times New Roman" w:eastAsia="Times New Roman" w:hAnsi="Times New Roman" w:cs="Times New Roman"/>
          <w:sz w:val="24"/>
          <w:szCs w:val="24"/>
          <w:lang w:eastAsia="pl-PL"/>
        </w:rPr>
        <w:t xml:space="preserve">Roboty budowlane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II.3) Informacja o możliwości składania ofert częściowych</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t xml:space="preserve">Zamówienie podzielone jest na części: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Nie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Oferty lub wnioski o dopuszczenie do udziału w postępowaniu można składać w odniesieniu do:</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II.4) Krótki opis przedmiotu zamówienia </w:t>
      </w:r>
      <w:r w:rsidRPr="005B2AC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B2AC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B2AC9">
        <w:rPr>
          <w:rFonts w:ascii="Times New Roman" w:eastAsia="Times New Roman" w:hAnsi="Times New Roman" w:cs="Times New Roman"/>
          <w:sz w:val="24"/>
          <w:szCs w:val="24"/>
          <w:lang w:eastAsia="pl-PL"/>
        </w:rPr>
        <w:t xml:space="preserve">Budowa jezdni, chodników i zjazdów wraz z budową sieci kanalizacji deszczowej oraz rozbudową linii kablowej </w:t>
      </w:r>
      <w:proofErr w:type="spellStart"/>
      <w:r w:rsidRPr="005B2AC9">
        <w:rPr>
          <w:rFonts w:ascii="Times New Roman" w:eastAsia="Times New Roman" w:hAnsi="Times New Roman" w:cs="Times New Roman"/>
          <w:sz w:val="24"/>
          <w:szCs w:val="24"/>
          <w:lang w:eastAsia="pl-PL"/>
        </w:rPr>
        <w:t>nn</w:t>
      </w:r>
      <w:proofErr w:type="spellEnd"/>
      <w:r w:rsidRPr="005B2AC9">
        <w:rPr>
          <w:rFonts w:ascii="Times New Roman" w:eastAsia="Times New Roman" w:hAnsi="Times New Roman" w:cs="Times New Roman"/>
          <w:sz w:val="24"/>
          <w:szCs w:val="24"/>
          <w:lang w:eastAsia="pl-PL"/>
        </w:rPr>
        <w:t xml:space="preserve"> 0,4 </w:t>
      </w:r>
      <w:proofErr w:type="spellStart"/>
      <w:r w:rsidRPr="005B2AC9">
        <w:rPr>
          <w:rFonts w:ascii="Times New Roman" w:eastAsia="Times New Roman" w:hAnsi="Times New Roman" w:cs="Times New Roman"/>
          <w:sz w:val="24"/>
          <w:szCs w:val="24"/>
          <w:lang w:eastAsia="pl-PL"/>
        </w:rPr>
        <w:t>kV</w:t>
      </w:r>
      <w:proofErr w:type="spellEnd"/>
      <w:r w:rsidRPr="005B2AC9">
        <w:rPr>
          <w:rFonts w:ascii="Times New Roman" w:eastAsia="Times New Roman" w:hAnsi="Times New Roman" w:cs="Times New Roman"/>
          <w:sz w:val="24"/>
          <w:szCs w:val="24"/>
          <w:lang w:eastAsia="pl-PL"/>
        </w:rPr>
        <w:t xml:space="preserve"> oświetlenia ulicznego i usunięciem kolizji elektroenergetycznej dla zadania pn. „Budowa drogi ul. Rzemieślniczej w Głogowie – etap I (zgodnie z PZT projektu wykonawczego) w ramach realizacji zadania pn. „Osiedle Złota Podkowa” Zakres robót: Branża drogowa: • Roboty przygotowawcze: wycinka i karczowanie drzew, rozebranie nawierzchni z kostki na podsypce cementowo – piaskowej wraz z krawężnikami oraz obrzeżami na ławach betonowych, rozebranie nawierzchni z tłucznia kamiennego, wywóz i utylizacja materiałów rozbiórkowych, • Roboty drogowe - budowa jezdni oraz zjazdów: wykonanie robót ziemnych wraz z transportem urobku, wykonanie jezdni (stabilizacja podłoża </w:t>
      </w:r>
      <w:proofErr w:type="spellStart"/>
      <w:r w:rsidRPr="005B2AC9">
        <w:rPr>
          <w:rFonts w:ascii="Times New Roman" w:eastAsia="Times New Roman" w:hAnsi="Times New Roman" w:cs="Times New Roman"/>
          <w:sz w:val="24"/>
          <w:szCs w:val="24"/>
          <w:lang w:eastAsia="pl-PL"/>
        </w:rPr>
        <w:t>gruntocementem</w:t>
      </w:r>
      <w:proofErr w:type="spellEnd"/>
      <w:r w:rsidRPr="005B2AC9">
        <w:rPr>
          <w:rFonts w:ascii="Times New Roman" w:eastAsia="Times New Roman" w:hAnsi="Times New Roman" w:cs="Times New Roman"/>
          <w:sz w:val="24"/>
          <w:szCs w:val="24"/>
          <w:lang w:eastAsia="pl-PL"/>
        </w:rPr>
        <w:t xml:space="preserve"> z dowozu, skropienie nawierzchni asfaltem płynnym, podbudowa z kruszywa łamanego, podbudowa z mieszanki </w:t>
      </w:r>
      <w:proofErr w:type="spellStart"/>
      <w:r w:rsidRPr="005B2AC9">
        <w:rPr>
          <w:rFonts w:ascii="Times New Roman" w:eastAsia="Times New Roman" w:hAnsi="Times New Roman" w:cs="Times New Roman"/>
          <w:sz w:val="24"/>
          <w:szCs w:val="24"/>
          <w:lang w:eastAsia="pl-PL"/>
        </w:rPr>
        <w:t>mineralno</w:t>
      </w:r>
      <w:proofErr w:type="spellEnd"/>
      <w:r w:rsidRPr="005B2AC9">
        <w:rPr>
          <w:rFonts w:ascii="Times New Roman" w:eastAsia="Times New Roman" w:hAnsi="Times New Roman" w:cs="Times New Roman"/>
          <w:sz w:val="24"/>
          <w:szCs w:val="24"/>
          <w:lang w:eastAsia="pl-PL"/>
        </w:rPr>
        <w:t xml:space="preserve"> – bitumicznej, warstwa ścieralna z mieszanek </w:t>
      </w:r>
      <w:proofErr w:type="spellStart"/>
      <w:r w:rsidRPr="005B2AC9">
        <w:rPr>
          <w:rFonts w:ascii="Times New Roman" w:eastAsia="Times New Roman" w:hAnsi="Times New Roman" w:cs="Times New Roman"/>
          <w:sz w:val="24"/>
          <w:szCs w:val="24"/>
          <w:lang w:eastAsia="pl-PL"/>
        </w:rPr>
        <w:t>mineralno</w:t>
      </w:r>
      <w:proofErr w:type="spellEnd"/>
      <w:r w:rsidRPr="005B2AC9">
        <w:rPr>
          <w:rFonts w:ascii="Times New Roman" w:eastAsia="Times New Roman" w:hAnsi="Times New Roman" w:cs="Times New Roman"/>
          <w:sz w:val="24"/>
          <w:szCs w:val="24"/>
          <w:lang w:eastAsia="pl-PL"/>
        </w:rPr>
        <w:t xml:space="preserve"> – bitumicznych, • Budowa chodników: ułożenie obrzeży wraz z wykonaniem ław betonowych, wykonanie warstw konstrukcyjnych (stabilizacja podłoża </w:t>
      </w:r>
      <w:proofErr w:type="spellStart"/>
      <w:r w:rsidRPr="005B2AC9">
        <w:rPr>
          <w:rFonts w:ascii="Times New Roman" w:eastAsia="Times New Roman" w:hAnsi="Times New Roman" w:cs="Times New Roman"/>
          <w:sz w:val="24"/>
          <w:szCs w:val="24"/>
          <w:lang w:eastAsia="pl-PL"/>
        </w:rPr>
        <w:t>gruntocementem</w:t>
      </w:r>
      <w:proofErr w:type="spellEnd"/>
      <w:r w:rsidRPr="005B2AC9">
        <w:rPr>
          <w:rFonts w:ascii="Times New Roman" w:eastAsia="Times New Roman" w:hAnsi="Times New Roman" w:cs="Times New Roman"/>
          <w:sz w:val="24"/>
          <w:szCs w:val="24"/>
          <w:lang w:eastAsia="pl-PL"/>
        </w:rPr>
        <w:t xml:space="preserve"> z dowozu, podbudowa z kruszywa), wykonanie nawierzchni z kostki betonowej na podsypce cementowo - piaskowej, • Organizacja ruchu: pozioma oraz pionowa organizacja ruchu, • Roboty zieleniarskie: humusowanie oraz wysiew traw. Branża sanitarna • Budowa sieci kanalizacji deszczowej wraz z </w:t>
      </w:r>
      <w:proofErr w:type="spellStart"/>
      <w:r w:rsidRPr="005B2AC9">
        <w:rPr>
          <w:rFonts w:ascii="Times New Roman" w:eastAsia="Times New Roman" w:hAnsi="Times New Roman" w:cs="Times New Roman"/>
          <w:sz w:val="24"/>
          <w:szCs w:val="24"/>
          <w:lang w:eastAsia="pl-PL"/>
        </w:rPr>
        <w:t>przykanalikami</w:t>
      </w:r>
      <w:proofErr w:type="spellEnd"/>
      <w:r w:rsidRPr="005B2AC9">
        <w:rPr>
          <w:rFonts w:ascii="Times New Roman" w:eastAsia="Times New Roman" w:hAnsi="Times New Roman" w:cs="Times New Roman"/>
          <w:sz w:val="24"/>
          <w:szCs w:val="24"/>
          <w:lang w:eastAsia="pl-PL"/>
        </w:rPr>
        <w:t xml:space="preserve"> do wpustów z rur Dn200 –</w:t>
      </w:r>
      <w:proofErr w:type="spellStart"/>
      <w:r w:rsidRPr="005B2AC9">
        <w:rPr>
          <w:rFonts w:ascii="Times New Roman" w:eastAsia="Times New Roman" w:hAnsi="Times New Roman" w:cs="Times New Roman"/>
          <w:sz w:val="24"/>
          <w:szCs w:val="24"/>
          <w:lang w:eastAsia="pl-PL"/>
        </w:rPr>
        <w:t>Dn</w:t>
      </w:r>
      <w:proofErr w:type="spellEnd"/>
      <w:r w:rsidRPr="005B2AC9">
        <w:rPr>
          <w:rFonts w:ascii="Times New Roman" w:eastAsia="Times New Roman" w:hAnsi="Times New Roman" w:cs="Times New Roman"/>
          <w:sz w:val="24"/>
          <w:szCs w:val="24"/>
          <w:lang w:eastAsia="pl-PL"/>
        </w:rPr>
        <w:t xml:space="preserve"> 315mm PVC-U kl. S SN8, litych, kielichowych łączonych na uszczelki odporne na szkody górnicze (93,0 </w:t>
      </w:r>
      <w:proofErr w:type="spellStart"/>
      <w:r w:rsidRPr="005B2AC9">
        <w:rPr>
          <w:rFonts w:ascii="Times New Roman" w:eastAsia="Times New Roman" w:hAnsi="Times New Roman" w:cs="Times New Roman"/>
          <w:sz w:val="24"/>
          <w:szCs w:val="24"/>
          <w:lang w:eastAsia="pl-PL"/>
        </w:rPr>
        <w:t>mb</w:t>
      </w:r>
      <w:proofErr w:type="spellEnd"/>
      <w:r w:rsidRPr="005B2AC9">
        <w:rPr>
          <w:rFonts w:ascii="Times New Roman" w:eastAsia="Times New Roman" w:hAnsi="Times New Roman" w:cs="Times New Roman"/>
          <w:sz w:val="24"/>
          <w:szCs w:val="24"/>
          <w:lang w:eastAsia="pl-PL"/>
        </w:rPr>
        <w:t xml:space="preserve">), • Montaż studni rewizyjnych o średnicy </w:t>
      </w:r>
      <w:r w:rsidRPr="005B2AC9">
        <w:rPr>
          <w:rFonts w:ascii="Times New Roman" w:eastAsia="Times New Roman" w:hAnsi="Times New Roman" w:cs="Times New Roman"/>
          <w:sz w:val="24"/>
          <w:szCs w:val="24"/>
          <w:lang w:eastAsia="pl-PL"/>
        </w:rPr>
        <w:lastRenderedPageBreak/>
        <w:t xml:space="preserve">1000 mm z betonu klasy C35/45 z kręgiem dennym, prefabrykowaną kinetą, zamontowanymi przejściami szczelnymi dla rur PVC Dn250-315mm, zamknięte płytą przykrywową, z pierścieniem odciążającym oraz włazem kanałowym klasy D400 (2 </w:t>
      </w:r>
      <w:proofErr w:type="spellStart"/>
      <w:r w:rsidRPr="005B2AC9">
        <w:rPr>
          <w:rFonts w:ascii="Times New Roman" w:eastAsia="Times New Roman" w:hAnsi="Times New Roman" w:cs="Times New Roman"/>
          <w:sz w:val="24"/>
          <w:szCs w:val="24"/>
          <w:lang w:eastAsia="pl-PL"/>
        </w:rPr>
        <w:t>kpl</w:t>
      </w:r>
      <w:proofErr w:type="spellEnd"/>
      <w:r w:rsidRPr="005B2AC9">
        <w:rPr>
          <w:rFonts w:ascii="Times New Roman" w:eastAsia="Times New Roman" w:hAnsi="Times New Roman" w:cs="Times New Roman"/>
          <w:sz w:val="24"/>
          <w:szCs w:val="24"/>
          <w:lang w:eastAsia="pl-PL"/>
        </w:rPr>
        <w:t xml:space="preserve">.), • Montaż studzienki deszczowej o średnicy 500 mm z betonu klasy C35/45, z prefabrykowanym osadnikiem i zamontowanym przejściem szczelnym PVC dn200, z płytą odciążającą i przykrywową, zamknięty wpustem ulicznym klasy D400 z koszem, uchylnym, zamykanym na rygle uchylnym (5 </w:t>
      </w:r>
      <w:proofErr w:type="spellStart"/>
      <w:r w:rsidRPr="005B2AC9">
        <w:rPr>
          <w:rFonts w:ascii="Times New Roman" w:eastAsia="Times New Roman" w:hAnsi="Times New Roman" w:cs="Times New Roman"/>
          <w:sz w:val="24"/>
          <w:szCs w:val="24"/>
          <w:lang w:eastAsia="pl-PL"/>
        </w:rPr>
        <w:t>kpl</w:t>
      </w:r>
      <w:proofErr w:type="spellEnd"/>
      <w:r w:rsidRPr="005B2AC9">
        <w:rPr>
          <w:rFonts w:ascii="Times New Roman" w:eastAsia="Times New Roman" w:hAnsi="Times New Roman" w:cs="Times New Roman"/>
          <w:sz w:val="24"/>
          <w:szCs w:val="24"/>
          <w:lang w:eastAsia="pl-PL"/>
        </w:rPr>
        <w:t xml:space="preserve">.), • Montaż studni chłonnych z kręgów betonowych o śr. 2000mm z betonu B45, zamknięte pokrywą betonową oraz włazem żeliwnym z wypełnieniem betonowym klasy D400, zamykanym na rygle, z wentylacją i wkładką amortyzującą (3 studnie), • Roboty ziemne i drogowe związane z w/w montażami. Branża elektryczna • Przebudowa kolizji - linie kablowe SN-20 KV: linia L-894, L-827, L-843, L-814, L-834, L-845, L-896. Prace przy usunięciu kolizji powinny polegać w szczególności na: odkopaniu kabla pod jezdnią celem ustalenia rzeczywistej głębokości jego ułożenia, zagłębienie kabla na głębokość 1m poniżej docelowej nawierzchni jezdni, zabezpieczenie kabla pod projektowaną jezdnią rurą osłonową dwudzielną koloru czerwonego, • Przebudowa kolizji - linie kablowe SN-20 KV: linia L-825. Prace przy usunięciu kolizji powinny polegać w szczególności na: odkopaniu istniejącego kabla pod jezdnią i przecięcie kabla celem połączenia z nowym, ułożenie nowego kabla pod jezdnią, montaż starego kabla z nowym za pomocą mufy przelotowej termokurczliwej przeznaczonej do łączenia kabli z tworzyw sztucznych z pancerzem. Od załomu trasę kabla wyprostować poza krawędź projektowanej jezdni, ułożyć rury osłonowe, • Budowa linii oświetlenia ulicznego w tym: wykonanie zasilenia z szafki oświetleniowej, montaż fundamentów pod słupy oświetleniowe, demontaż słupów oświetleniowych, montaż słupów oświetleniowych, montaż złączy słupowych, wciąganie przewodów w słupach od opraw oświetleniowych do złączy słupowych IZK, montaż opraw oświetleniowych ze źródłami światła LED z możliwością regulacji konta nachylenia i z możliwością wymiany uszkodzonych diod. Oświetlenie ma współpracować z systemem OWLED. Wymagania szczególne: • Wszelkie prace, szczególnie w obrębie kolizji elektroenergetycznych prowadzić z uwzględnieniem warunków właściciela sieci Szczegółowy opis i zakres wykonania przedmiotu zamówienia zawiera dokumentacja projektowa, w skład której wchodzą projekt budowlany, projekt wykonawczy, przedmiary robót oraz Specyfikacja Techniczna Wykonania i Odbioru Robót budowlanych (dalej </w:t>
      </w:r>
      <w:proofErr w:type="spellStart"/>
      <w:r w:rsidRPr="005B2AC9">
        <w:rPr>
          <w:rFonts w:ascii="Times New Roman" w:eastAsia="Times New Roman" w:hAnsi="Times New Roman" w:cs="Times New Roman"/>
          <w:sz w:val="24"/>
          <w:szCs w:val="24"/>
          <w:lang w:eastAsia="pl-PL"/>
        </w:rPr>
        <w:t>STWiORB</w:t>
      </w:r>
      <w:proofErr w:type="spellEnd"/>
      <w:r w:rsidRPr="005B2AC9">
        <w:rPr>
          <w:rFonts w:ascii="Times New Roman" w:eastAsia="Times New Roman" w:hAnsi="Times New Roman" w:cs="Times New Roman"/>
          <w:sz w:val="24"/>
          <w:szCs w:val="24"/>
          <w:lang w:eastAsia="pl-PL"/>
        </w:rPr>
        <w:t xml:space="preserve">), które są załącznikami do niniejszej SIWZ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II.5) Główny kod CPV: </w:t>
      </w:r>
      <w:r w:rsidRPr="005B2AC9">
        <w:rPr>
          <w:rFonts w:ascii="Times New Roman" w:eastAsia="Times New Roman" w:hAnsi="Times New Roman" w:cs="Times New Roman"/>
          <w:sz w:val="24"/>
          <w:szCs w:val="24"/>
          <w:lang w:eastAsia="pl-PL"/>
        </w:rPr>
        <w:t xml:space="preserve">45233120-6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Dodatkowe kody CPV:</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II.6) Całkowita wartość zamówienia </w:t>
      </w:r>
      <w:r w:rsidRPr="005B2AC9">
        <w:rPr>
          <w:rFonts w:ascii="Times New Roman" w:eastAsia="Times New Roman" w:hAnsi="Times New Roman" w:cs="Times New Roman"/>
          <w:i/>
          <w:iCs/>
          <w:sz w:val="24"/>
          <w:szCs w:val="24"/>
          <w:lang w:eastAsia="pl-PL"/>
        </w:rPr>
        <w:t>(jeżeli zamawiający podaje informacje o wartości zamówienia)</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t xml:space="preserve">Wartość bez VAT: </w:t>
      </w:r>
      <w:r w:rsidRPr="005B2AC9">
        <w:rPr>
          <w:rFonts w:ascii="Times New Roman" w:eastAsia="Times New Roman" w:hAnsi="Times New Roman" w:cs="Times New Roman"/>
          <w:sz w:val="24"/>
          <w:szCs w:val="24"/>
          <w:lang w:eastAsia="pl-PL"/>
        </w:rPr>
        <w:br/>
        <w:t xml:space="preserve">Waluta: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B2AC9">
        <w:rPr>
          <w:rFonts w:ascii="Times New Roman" w:eastAsia="Times New Roman" w:hAnsi="Times New Roman" w:cs="Times New Roman"/>
          <w:sz w:val="24"/>
          <w:szCs w:val="24"/>
          <w:lang w:eastAsia="pl-PL"/>
        </w:rPr>
        <w:t xml:space="preserv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B2AC9">
        <w:rPr>
          <w:rFonts w:ascii="Times New Roman" w:eastAsia="Times New Roman" w:hAnsi="Times New Roman" w:cs="Times New Roman"/>
          <w:b/>
          <w:bCs/>
          <w:sz w:val="24"/>
          <w:szCs w:val="24"/>
          <w:lang w:eastAsia="pl-PL"/>
        </w:rPr>
        <w:t>Pzp</w:t>
      </w:r>
      <w:proofErr w:type="spellEnd"/>
      <w:r w:rsidRPr="005B2AC9">
        <w:rPr>
          <w:rFonts w:ascii="Times New Roman" w:eastAsia="Times New Roman" w:hAnsi="Times New Roman" w:cs="Times New Roman"/>
          <w:b/>
          <w:bCs/>
          <w:sz w:val="24"/>
          <w:szCs w:val="24"/>
          <w:lang w:eastAsia="pl-PL"/>
        </w:rPr>
        <w:t xml:space="preserve">: </w:t>
      </w:r>
      <w:r w:rsidRPr="005B2AC9">
        <w:rPr>
          <w:rFonts w:ascii="Times New Roman" w:eastAsia="Times New Roman" w:hAnsi="Times New Roman" w:cs="Times New Roman"/>
          <w:sz w:val="24"/>
          <w:szCs w:val="24"/>
          <w:lang w:eastAsia="pl-PL"/>
        </w:rPr>
        <w:t xml:space="preserve">Tak </w:t>
      </w:r>
      <w:r w:rsidRPr="005B2AC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B2AC9">
        <w:rPr>
          <w:rFonts w:ascii="Times New Roman" w:eastAsia="Times New Roman" w:hAnsi="Times New Roman" w:cs="Times New Roman"/>
          <w:sz w:val="24"/>
          <w:szCs w:val="24"/>
          <w:lang w:eastAsia="pl-PL"/>
        </w:rPr>
        <w:t>Pzp</w:t>
      </w:r>
      <w:proofErr w:type="spellEnd"/>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lastRenderedPageBreak/>
        <w:t xml:space="preserve">Zamawiający przewiduje udzielenie zamówień o których mowa w art. 67 ust.1 p.6 ustawy </w:t>
      </w:r>
      <w:proofErr w:type="spellStart"/>
      <w:r w:rsidRPr="005B2AC9">
        <w:rPr>
          <w:rFonts w:ascii="Times New Roman" w:eastAsia="Times New Roman" w:hAnsi="Times New Roman" w:cs="Times New Roman"/>
          <w:sz w:val="24"/>
          <w:szCs w:val="24"/>
          <w:lang w:eastAsia="pl-PL"/>
        </w:rPr>
        <w:t>Pzp</w:t>
      </w:r>
      <w:proofErr w:type="spellEnd"/>
      <w:r w:rsidRPr="005B2AC9">
        <w:rPr>
          <w:rFonts w:ascii="Times New Roman" w:eastAsia="Times New Roman" w:hAnsi="Times New Roman" w:cs="Times New Roman"/>
          <w:sz w:val="24"/>
          <w:szCs w:val="24"/>
          <w:lang w:eastAsia="pl-PL"/>
        </w:rPr>
        <w:t xml:space="preserve">. Wykonanie robót budowlanych polegających na powtórzeniu zakresu określonego przedmiotem zamówienia, np. remont dłuższego odcinka drogi, chodnika niż przewidziano w zamówieniu, wykonanie dodatkowego odwodnienia, wykonanie dodatkowego oznakowania poza zakresem objętym zamówieniem. Przewidywana wartość - do 50 % wartości zamówienia podstawowego.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t>miesiącach:   </w:t>
      </w:r>
      <w:r w:rsidRPr="005B2AC9">
        <w:rPr>
          <w:rFonts w:ascii="Times New Roman" w:eastAsia="Times New Roman" w:hAnsi="Times New Roman" w:cs="Times New Roman"/>
          <w:i/>
          <w:iCs/>
          <w:sz w:val="24"/>
          <w:szCs w:val="24"/>
          <w:lang w:eastAsia="pl-PL"/>
        </w:rPr>
        <w:t xml:space="preserve"> lub </w:t>
      </w:r>
      <w:r w:rsidRPr="005B2AC9">
        <w:rPr>
          <w:rFonts w:ascii="Times New Roman" w:eastAsia="Times New Roman" w:hAnsi="Times New Roman" w:cs="Times New Roman"/>
          <w:b/>
          <w:bCs/>
          <w:sz w:val="24"/>
          <w:szCs w:val="24"/>
          <w:lang w:eastAsia="pl-PL"/>
        </w:rPr>
        <w:t>dniach:</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i/>
          <w:iCs/>
          <w:sz w:val="24"/>
          <w:szCs w:val="24"/>
          <w:lang w:eastAsia="pl-PL"/>
        </w:rPr>
        <w:t>lub</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data rozpoczęcia: </w:t>
      </w:r>
      <w:r w:rsidRPr="005B2AC9">
        <w:rPr>
          <w:rFonts w:ascii="Times New Roman" w:eastAsia="Times New Roman" w:hAnsi="Times New Roman" w:cs="Times New Roman"/>
          <w:sz w:val="24"/>
          <w:szCs w:val="24"/>
          <w:lang w:eastAsia="pl-PL"/>
        </w:rPr>
        <w:t> </w:t>
      </w:r>
      <w:r w:rsidRPr="005B2AC9">
        <w:rPr>
          <w:rFonts w:ascii="Times New Roman" w:eastAsia="Times New Roman" w:hAnsi="Times New Roman" w:cs="Times New Roman"/>
          <w:i/>
          <w:iCs/>
          <w:sz w:val="24"/>
          <w:szCs w:val="24"/>
          <w:lang w:eastAsia="pl-PL"/>
        </w:rPr>
        <w:t xml:space="preserve"> lub </w:t>
      </w:r>
      <w:r w:rsidRPr="005B2AC9">
        <w:rPr>
          <w:rFonts w:ascii="Times New Roman" w:eastAsia="Times New Roman" w:hAnsi="Times New Roman" w:cs="Times New Roman"/>
          <w:b/>
          <w:bCs/>
          <w:sz w:val="24"/>
          <w:szCs w:val="24"/>
          <w:lang w:eastAsia="pl-PL"/>
        </w:rPr>
        <w:t xml:space="preserve">zakończenia: </w:t>
      </w:r>
      <w:r w:rsidRPr="005B2AC9">
        <w:rPr>
          <w:rFonts w:ascii="Times New Roman" w:eastAsia="Times New Roman" w:hAnsi="Times New Roman" w:cs="Times New Roman"/>
          <w:sz w:val="24"/>
          <w:szCs w:val="24"/>
          <w:lang w:eastAsia="pl-PL"/>
        </w:rPr>
        <w:t xml:space="preserve">2020-04-30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II.9) Informacje dodatkowe: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 xml:space="preserve">III.1) WARUNKI UDZIAŁU W POSTĘPOWANIU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t xml:space="preserve">Określenie warunków: nie dotyczy </w:t>
      </w:r>
      <w:r w:rsidRPr="005B2AC9">
        <w:rPr>
          <w:rFonts w:ascii="Times New Roman" w:eastAsia="Times New Roman" w:hAnsi="Times New Roman" w:cs="Times New Roman"/>
          <w:sz w:val="24"/>
          <w:szCs w:val="24"/>
          <w:lang w:eastAsia="pl-PL"/>
        </w:rPr>
        <w:br/>
        <w:t xml:space="preserve">Informacje dodatkowe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III.1.2) Sytuacja finansowa lub ekonomiczna </w:t>
      </w:r>
      <w:r w:rsidRPr="005B2AC9">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500.000,00 zł (pięćset tysięcy złotych) b) posiadają ubezpieczenie od OC z tytułu prowadzonej działalności gospodarczej związanej z przedmiotem zamówienia, na kwotę co najmniej 800.000,00 zł </w:t>
      </w:r>
      <w:r w:rsidRPr="005B2AC9">
        <w:rPr>
          <w:rFonts w:ascii="Times New Roman" w:eastAsia="Times New Roman" w:hAnsi="Times New Roman" w:cs="Times New Roman"/>
          <w:sz w:val="24"/>
          <w:szCs w:val="24"/>
          <w:lang w:eastAsia="pl-PL"/>
        </w:rPr>
        <w:br/>
        <w:t xml:space="preserve">Informacje dodatkowe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III.1.3) Zdolność techniczna lub zawodowa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lastRenderedPageBreak/>
        <w:t xml:space="preserve">Określenie warunków: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remoncie/budowie/przebudowie/rozbudowie drogi/parkingu o nawierzchni z masy bitumicznej o powierzchni nie mniejszej niż 150,00m2 wraz z kanalizacją deszczową oraz jedną robotę budowlaną polegającą na budowie/przebudowie/rozbudowie oświetlenia ulicznego (min. 4 punkty świetlne). 2) Osób zdolnych do wykonania zamówienia : O udzielenie zamówienia mogą ubiegać się Wykonawcy, którzy dysponują lub będą dysponować osobami zdolnymi do wykonania zamówienia tj.: a) kierownikiem budowy ( 1 osoba ) posiadającym uprawnienia budowlane do kierowania robotami budowlanymi w specjalności drogowej bez ograniczeń oraz co najmniej 3 letnie doświadczenie w kierowaniu budową w zakresie robót drogowych, który w tym okresie sprawował funkcję kierownika budowy na zadaniu o charakterze drogowym o wartości robót min. 300.000,00 zł brutto b) kierownikiem robót elektrycznych i elektroenergetycznych ( 1 osoba ) posiadającym uprawnienia budowlane do kierowania robotami instalacyjnymi w specjalności sieci, instalacji i urządzeń elektrycznych i elektroenergetycznych,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c) kierownikiem robót o specjalności instalacyjnej w zakresie sieci, instalacji i urządzeń sanitarnych ( 1 osoba ) posiadającym uprawnienia budowlane do kierowania robotami instalacyjnymi w specjalności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 </w:t>
      </w:r>
      <w:r w:rsidRPr="005B2AC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B2AC9">
        <w:rPr>
          <w:rFonts w:ascii="Times New Roman" w:eastAsia="Times New Roman" w:hAnsi="Times New Roman" w:cs="Times New Roman"/>
          <w:sz w:val="24"/>
          <w:szCs w:val="24"/>
          <w:lang w:eastAsia="pl-PL"/>
        </w:rPr>
        <w:br/>
        <w:t xml:space="preserve">Informacje dodatkowe: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 xml:space="preserve">III.2) PODSTAWY WYKLUCZENIA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B2AC9">
        <w:rPr>
          <w:rFonts w:ascii="Times New Roman" w:eastAsia="Times New Roman" w:hAnsi="Times New Roman" w:cs="Times New Roman"/>
          <w:b/>
          <w:bCs/>
          <w:sz w:val="24"/>
          <w:szCs w:val="24"/>
          <w:lang w:eastAsia="pl-PL"/>
        </w:rPr>
        <w:t>Pzp</w:t>
      </w:r>
      <w:proofErr w:type="spellEnd"/>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III.2.2) Zamawiający przewiduje wykluczenie wykonawcy na podstawie art. 24 ust. 5 </w:t>
      </w:r>
      <w:r w:rsidRPr="005B2AC9">
        <w:rPr>
          <w:rFonts w:ascii="Times New Roman" w:eastAsia="Times New Roman" w:hAnsi="Times New Roman" w:cs="Times New Roman"/>
          <w:b/>
          <w:bCs/>
          <w:sz w:val="24"/>
          <w:szCs w:val="24"/>
          <w:lang w:eastAsia="pl-PL"/>
        </w:rPr>
        <w:lastRenderedPageBreak/>
        <w:t xml:space="preserve">ustawy </w:t>
      </w:r>
      <w:proofErr w:type="spellStart"/>
      <w:r w:rsidRPr="005B2AC9">
        <w:rPr>
          <w:rFonts w:ascii="Times New Roman" w:eastAsia="Times New Roman" w:hAnsi="Times New Roman" w:cs="Times New Roman"/>
          <w:b/>
          <w:bCs/>
          <w:sz w:val="24"/>
          <w:szCs w:val="24"/>
          <w:lang w:eastAsia="pl-PL"/>
        </w:rPr>
        <w:t>Pzp</w:t>
      </w:r>
      <w:proofErr w:type="spellEnd"/>
      <w:r w:rsidRPr="005B2AC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B2AC9">
        <w:rPr>
          <w:rFonts w:ascii="Times New Roman" w:eastAsia="Times New Roman" w:hAnsi="Times New Roman" w:cs="Times New Roman"/>
          <w:sz w:val="24"/>
          <w:szCs w:val="24"/>
          <w:lang w:eastAsia="pl-PL"/>
        </w:rPr>
        <w:t>Pzp</w:t>
      </w:r>
      <w:proofErr w:type="spellEnd"/>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B2AC9">
        <w:rPr>
          <w:rFonts w:ascii="Times New Roman" w:eastAsia="Times New Roman" w:hAnsi="Times New Roman" w:cs="Times New Roman"/>
          <w:sz w:val="24"/>
          <w:szCs w:val="24"/>
          <w:lang w:eastAsia="pl-PL"/>
        </w:rPr>
        <w:t>Pzp</w:t>
      </w:r>
      <w:proofErr w:type="spellEnd"/>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B2AC9">
        <w:rPr>
          <w:rFonts w:ascii="Times New Roman" w:eastAsia="Times New Roman" w:hAnsi="Times New Roman" w:cs="Times New Roman"/>
          <w:sz w:val="24"/>
          <w:szCs w:val="24"/>
          <w:lang w:eastAsia="pl-PL"/>
        </w:rPr>
        <w:t>Pzp</w:t>
      </w:r>
      <w:proofErr w:type="spellEnd"/>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B2AC9">
        <w:rPr>
          <w:rFonts w:ascii="Times New Roman" w:eastAsia="Times New Roman" w:hAnsi="Times New Roman" w:cs="Times New Roman"/>
          <w:sz w:val="24"/>
          <w:szCs w:val="24"/>
          <w:lang w:eastAsia="pl-PL"/>
        </w:rPr>
        <w:t>Pzp</w:t>
      </w:r>
      <w:proofErr w:type="spellEnd"/>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5B2AC9">
        <w:rPr>
          <w:rFonts w:ascii="Times New Roman" w:eastAsia="Times New Roman" w:hAnsi="Times New Roman" w:cs="Times New Roman"/>
          <w:sz w:val="24"/>
          <w:szCs w:val="24"/>
          <w:lang w:eastAsia="pl-PL"/>
        </w:rPr>
        <w:t>Pzp</w:t>
      </w:r>
      <w:proofErr w:type="spellEnd"/>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5B2AC9">
        <w:rPr>
          <w:rFonts w:ascii="Times New Roman" w:eastAsia="Times New Roman" w:hAnsi="Times New Roman" w:cs="Times New Roman"/>
          <w:sz w:val="24"/>
          <w:szCs w:val="24"/>
          <w:lang w:eastAsia="pl-PL"/>
        </w:rPr>
        <w:t>Pzp</w:t>
      </w:r>
      <w:proofErr w:type="spellEnd"/>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5B2AC9">
        <w:rPr>
          <w:rFonts w:ascii="Times New Roman" w:eastAsia="Times New Roman" w:hAnsi="Times New Roman" w:cs="Times New Roman"/>
          <w:sz w:val="24"/>
          <w:szCs w:val="24"/>
          <w:lang w:eastAsia="pl-PL"/>
        </w:rPr>
        <w:t>Pzp</w:t>
      </w:r>
      <w:proofErr w:type="spellEnd"/>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B2AC9">
        <w:rPr>
          <w:rFonts w:ascii="Times New Roman" w:eastAsia="Times New Roman" w:hAnsi="Times New Roman" w:cs="Times New Roman"/>
          <w:sz w:val="24"/>
          <w:szCs w:val="24"/>
          <w:lang w:eastAsia="pl-PL"/>
        </w:rPr>
        <w:t>Pzp</w:t>
      </w:r>
      <w:proofErr w:type="spellEnd"/>
      <w:r w:rsidRPr="005B2AC9">
        <w:rPr>
          <w:rFonts w:ascii="Times New Roman" w:eastAsia="Times New Roman" w:hAnsi="Times New Roman" w:cs="Times New Roman"/>
          <w:sz w:val="24"/>
          <w:szCs w:val="24"/>
          <w:lang w:eastAsia="pl-PL"/>
        </w:rPr>
        <w:t xml:space="preserv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B2AC9">
        <w:rPr>
          <w:rFonts w:ascii="Times New Roman" w:eastAsia="Times New Roman" w:hAnsi="Times New Roman" w:cs="Times New Roman"/>
          <w:sz w:val="24"/>
          <w:szCs w:val="24"/>
          <w:lang w:eastAsia="pl-PL"/>
        </w:rPr>
        <w:br/>
        <w:t xml:space="preserve">Tak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Oświadczenie o spełnianiu kryteriów selekcji </w:t>
      </w:r>
      <w:r w:rsidRPr="005B2AC9">
        <w:rPr>
          <w:rFonts w:ascii="Times New Roman" w:eastAsia="Times New Roman" w:hAnsi="Times New Roman" w:cs="Times New Roman"/>
          <w:sz w:val="24"/>
          <w:szCs w:val="24"/>
          <w:lang w:eastAsia="pl-PL"/>
        </w:rPr>
        <w:br/>
        <w:t xml:space="preserve">Nie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braku wydania prawomocnego wyroku </w:t>
      </w:r>
      <w:r w:rsidRPr="005B2AC9">
        <w:rPr>
          <w:rFonts w:ascii="Times New Roman" w:eastAsia="Times New Roman" w:hAnsi="Times New Roman" w:cs="Times New Roman"/>
          <w:sz w:val="24"/>
          <w:szCs w:val="24"/>
          <w:lang w:eastAsia="pl-PL"/>
        </w:rPr>
        <w:lastRenderedPageBreak/>
        <w:t xml:space="preserve">sądu skazującego za wykroczenie na karę ograniczenia wolności lub grzywny w zakresie określonym przez zamawiającego na podstawie art. 24 ust. 5 pkt 5 i 6 ustawy; 7)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8) oświadczenie wykonawcy o niezaleganiu z opłacaniem podatków i opłat lokalnych, o których mowa w ustawie z dnia 12 stycznia 1991r. o podatkach i opłatach lokalnych (tj. Dz. U z 2019r. poz.1170)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III.5.1) W ZAKRESIE SPEŁNIANIA WARUNKÓW UDZIAŁU W POSTĘPOWANIU:</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III.5.2) W ZAKRESIE KRYTERIÓW SELEKCJI:</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 xml:space="preserve">III.7) INNE DOKUMENTY NIE WYMIENIONE W pkt III.3) - III.6)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1) Wypełniony załącznik Nr 1 – Formularz ofertowy. 2) Wypełniony załącznik Nr 2 – Oświadczenie o spełnianiu warunków udziału w postępowaniu wraz z dokumentami </w:t>
      </w:r>
      <w:r w:rsidRPr="005B2AC9">
        <w:rPr>
          <w:rFonts w:ascii="Times New Roman" w:eastAsia="Times New Roman" w:hAnsi="Times New Roman" w:cs="Times New Roman"/>
          <w:sz w:val="24"/>
          <w:szCs w:val="24"/>
          <w:lang w:eastAsia="pl-PL"/>
        </w:rPr>
        <w:lastRenderedPageBreak/>
        <w:t xml:space="preserve">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u w:val="single"/>
          <w:lang w:eastAsia="pl-PL"/>
        </w:rPr>
        <w:t xml:space="preserve">SEKCJA IV: PROCEDURA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 xml:space="preserve">IV.1) OPIS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IV.1.1) Tryb udzielenia zamówienia: </w:t>
      </w:r>
      <w:r w:rsidRPr="005B2AC9">
        <w:rPr>
          <w:rFonts w:ascii="Times New Roman" w:eastAsia="Times New Roman" w:hAnsi="Times New Roman" w:cs="Times New Roman"/>
          <w:sz w:val="24"/>
          <w:szCs w:val="24"/>
          <w:lang w:eastAsia="pl-PL"/>
        </w:rPr>
        <w:t xml:space="preserve">Przetarg nieograniczony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IV.1.2) Zamawiający żąda wniesienia wadium:</w:t>
      </w:r>
      <w:r w:rsidRPr="005B2AC9">
        <w:rPr>
          <w:rFonts w:ascii="Times New Roman" w:eastAsia="Times New Roman" w:hAnsi="Times New Roman" w:cs="Times New Roman"/>
          <w:sz w:val="24"/>
          <w:szCs w:val="24"/>
          <w:lang w:eastAsia="pl-PL"/>
        </w:rPr>
        <w:t xml:space="preserv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Tak </w:t>
      </w:r>
      <w:r w:rsidRPr="005B2AC9">
        <w:rPr>
          <w:rFonts w:ascii="Times New Roman" w:eastAsia="Times New Roman" w:hAnsi="Times New Roman" w:cs="Times New Roman"/>
          <w:sz w:val="24"/>
          <w:szCs w:val="24"/>
          <w:lang w:eastAsia="pl-PL"/>
        </w:rPr>
        <w:br/>
        <w:t xml:space="preserve">Informacja na temat wadium </w:t>
      </w:r>
      <w:r w:rsidRPr="005B2AC9">
        <w:rPr>
          <w:rFonts w:ascii="Times New Roman" w:eastAsia="Times New Roman" w:hAnsi="Times New Roman" w:cs="Times New Roman"/>
          <w:sz w:val="24"/>
          <w:szCs w:val="24"/>
          <w:lang w:eastAsia="pl-PL"/>
        </w:rPr>
        <w:br/>
        <w:t xml:space="preserve">25.000,00 zł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IV.1.3) Przewiduje się udzielenie zaliczek na poczet wykonania zamówienia:</w:t>
      </w:r>
      <w:r w:rsidRPr="005B2AC9">
        <w:rPr>
          <w:rFonts w:ascii="Times New Roman" w:eastAsia="Times New Roman" w:hAnsi="Times New Roman" w:cs="Times New Roman"/>
          <w:sz w:val="24"/>
          <w:szCs w:val="24"/>
          <w:lang w:eastAsia="pl-PL"/>
        </w:rPr>
        <w:t xml:space="preserv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Nie </w:t>
      </w:r>
      <w:r w:rsidRPr="005B2AC9">
        <w:rPr>
          <w:rFonts w:ascii="Times New Roman" w:eastAsia="Times New Roman" w:hAnsi="Times New Roman" w:cs="Times New Roman"/>
          <w:sz w:val="24"/>
          <w:szCs w:val="24"/>
          <w:lang w:eastAsia="pl-PL"/>
        </w:rPr>
        <w:br/>
        <w:t xml:space="preserve">Należy podać informacje na temat udzielania zaliczek: </w:t>
      </w:r>
      <w:r w:rsidRPr="005B2AC9">
        <w:rPr>
          <w:rFonts w:ascii="Times New Roman" w:eastAsia="Times New Roman" w:hAnsi="Times New Roman" w:cs="Times New Roman"/>
          <w:sz w:val="24"/>
          <w:szCs w:val="24"/>
          <w:lang w:eastAsia="pl-PL"/>
        </w:rPr>
        <w:br/>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Nie </w:t>
      </w:r>
      <w:r w:rsidRPr="005B2AC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B2AC9">
        <w:rPr>
          <w:rFonts w:ascii="Times New Roman" w:eastAsia="Times New Roman" w:hAnsi="Times New Roman" w:cs="Times New Roman"/>
          <w:sz w:val="24"/>
          <w:szCs w:val="24"/>
          <w:lang w:eastAsia="pl-PL"/>
        </w:rPr>
        <w:br/>
        <w:t xml:space="preserve">Nie </w:t>
      </w:r>
      <w:r w:rsidRPr="005B2AC9">
        <w:rPr>
          <w:rFonts w:ascii="Times New Roman" w:eastAsia="Times New Roman" w:hAnsi="Times New Roman" w:cs="Times New Roman"/>
          <w:sz w:val="24"/>
          <w:szCs w:val="24"/>
          <w:lang w:eastAsia="pl-PL"/>
        </w:rPr>
        <w:br/>
        <w:t xml:space="preserve">Informacje dodatkowe: </w:t>
      </w:r>
      <w:r w:rsidRPr="005B2AC9">
        <w:rPr>
          <w:rFonts w:ascii="Times New Roman" w:eastAsia="Times New Roman" w:hAnsi="Times New Roman" w:cs="Times New Roman"/>
          <w:sz w:val="24"/>
          <w:szCs w:val="24"/>
          <w:lang w:eastAsia="pl-PL"/>
        </w:rPr>
        <w:br/>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IV.1.5.) Wymaga się złożenia oferty wariantowej: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Nie </w:t>
      </w:r>
      <w:r w:rsidRPr="005B2AC9">
        <w:rPr>
          <w:rFonts w:ascii="Times New Roman" w:eastAsia="Times New Roman" w:hAnsi="Times New Roman" w:cs="Times New Roman"/>
          <w:sz w:val="24"/>
          <w:szCs w:val="24"/>
          <w:lang w:eastAsia="pl-PL"/>
        </w:rPr>
        <w:br/>
        <w:t xml:space="preserve">Dopuszcza się złożenie oferty wariantowej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B2AC9">
        <w:rPr>
          <w:rFonts w:ascii="Times New Roman" w:eastAsia="Times New Roman" w:hAnsi="Times New Roman" w:cs="Times New Roman"/>
          <w:sz w:val="24"/>
          <w:szCs w:val="24"/>
          <w:lang w:eastAsia="pl-PL"/>
        </w:rPr>
        <w:br/>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Liczba wykonawców   </w:t>
      </w:r>
      <w:r w:rsidRPr="005B2AC9">
        <w:rPr>
          <w:rFonts w:ascii="Times New Roman" w:eastAsia="Times New Roman" w:hAnsi="Times New Roman" w:cs="Times New Roman"/>
          <w:sz w:val="24"/>
          <w:szCs w:val="24"/>
          <w:lang w:eastAsia="pl-PL"/>
        </w:rPr>
        <w:br/>
        <w:t xml:space="preserve">Przewidywana minimalna liczba wykonawców </w:t>
      </w:r>
      <w:r w:rsidRPr="005B2AC9">
        <w:rPr>
          <w:rFonts w:ascii="Times New Roman" w:eastAsia="Times New Roman" w:hAnsi="Times New Roman" w:cs="Times New Roman"/>
          <w:sz w:val="24"/>
          <w:szCs w:val="24"/>
          <w:lang w:eastAsia="pl-PL"/>
        </w:rPr>
        <w:br/>
        <w:t xml:space="preserve">Maksymalna liczba wykonawców   </w:t>
      </w:r>
      <w:r w:rsidRPr="005B2AC9">
        <w:rPr>
          <w:rFonts w:ascii="Times New Roman" w:eastAsia="Times New Roman" w:hAnsi="Times New Roman" w:cs="Times New Roman"/>
          <w:sz w:val="24"/>
          <w:szCs w:val="24"/>
          <w:lang w:eastAsia="pl-PL"/>
        </w:rPr>
        <w:br/>
        <w:t xml:space="preserve">Kryteria selekcji wykonawców: </w:t>
      </w:r>
      <w:r w:rsidRPr="005B2AC9">
        <w:rPr>
          <w:rFonts w:ascii="Times New Roman" w:eastAsia="Times New Roman" w:hAnsi="Times New Roman" w:cs="Times New Roman"/>
          <w:sz w:val="24"/>
          <w:szCs w:val="24"/>
          <w:lang w:eastAsia="pl-PL"/>
        </w:rPr>
        <w:br/>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IV.1.7) Informacje na temat umowy ramowej lub dynamicznego systemu zakupów: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Umowa ramowa będzie zawarta: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Czy przewiduje się ograniczenie liczby uczestników umowy ramowej: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Przewidziana maksymalna liczba uczestników umowy ramowej: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Informacje dodatkowe: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Zamówienie obejmuje ustanowienie dynamicznego systemu zakupów: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Informacje dodatkowe: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B2AC9">
        <w:rPr>
          <w:rFonts w:ascii="Times New Roman" w:eastAsia="Times New Roman" w:hAnsi="Times New Roman" w:cs="Times New Roman"/>
          <w:sz w:val="24"/>
          <w:szCs w:val="24"/>
          <w:lang w:eastAsia="pl-PL"/>
        </w:rPr>
        <w:br/>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IV.1.8) Aukcja elektroniczna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Przewidziane jest przeprowadzenie aukcji elektronicznej </w:t>
      </w:r>
      <w:r w:rsidRPr="005B2AC9">
        <w:rPr>
          <w:rFonts w:ascii="Times New Roman" w:eastAsia="Times New Roman" w:hAnsi="Times New Roman" w:cs="Times New Roman"/>
          <w:i/>
          <w:iCs/>
          <w:sz w:val="24"/>
          <w:szCs w:val="24"/>
          <w:lang w:eastAsia="pl-PL"/>
        </w:rPr>
        <w:t xml:space="preserve">(przetarg nieograniczony, przetarg ograniczony, negocjacje z ogłoszeniem) </w:t>
      </w:r>
      <w:r w:rsidRPr="005B2AC9">
        <w:rPr>
          <w:rFonts w:ascii="Times New Roman" w:eastAsia="Times New Roman" w:hAnsi="Times New Roman" w:cs="Times New Roman"/>
          <w:sz w:val="24"/>
          <w:szCs w:val="24"/>
          <w:lang w:eastAsia="pl-PL"/>
        </w:rPr>
        <w:t xml:space="preserve">Nie </w:t>
      </w:r>
      <w:r w:rsidRPr="005B2AC9">
        <w:rPr>
          <w:rFonts w:ascii="Times New Roman" w:eastAsia="Times New Roman" w:hAnsi="Times New Roman" w:cs="Times New Roman"/>
          <w:sz w:val="24"/>
          <w:szCs w:val="24"/>
          <w:lang w:eastAsia="pl-PL"/>
        </w:rPr>
        <w:br/>
        <w:t xml:space="preserve">Należy podać adres strony internetowej, na której aukcja będzie prowadzona: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B2AC9">
        <w:rPr>
          <w:rFonts w:ascii="Times New Roman" w:eastAsia="Times New Roman" w:hAnsi="Times New Roman" w:cs="Times New Roman"/>
          <w:sz w:val="24"/>
          <w:szCs w:val="24"/>
          <w:lang w:eastAsia="pl-PL"/>
        </w:rPr>
        <w:br/>
        <w:t xml:space="preserve">Informacje dotyczące przebiegu aukcji elektronicznej: </w:t>
      </w:r>
      <w:r w:rsidRPr="005B2AC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B2AC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B2AC9">
        <w:rPr>
          <w:rFonts w:ascii="Times New Roman" w:eastAsia="Times New Roman" w:hAnsi="Times New Roman" w:cs="Times New Roman"/>
          <w:sz w:val="24"/>
          <w:szCs w:val="24"/>
          <w:lang w:eastAsia="pl-PL"/>
        </w:rPr>
        <w:br/>
        <w:t xml:space="preserve">Wymagania dotyczące rejestracji i identyfikacji wykonawców w aukcji elektronicznej: </w:t>
      </w:r>
      <w:r w:rsidRPr="005B2AC9">
        <w:rPr>
          <w:rFonts w:ascii="Times New Roman" w:eastAsia="Times New Roman" w:hAnsi="Times New Roman" w:cs="Times New Roman"/>
          <w:sz w:val="24"/>
          <w:szCs w:val="24"/>
          <w:lang w:eastAsia="pl-PL"/>
        </w:rPr>
        <w:br/>
        <w:t xml:space="preserve">Informacje o liczbie etapów aukcji elektronicznej i czasie ich trwania: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lastRenderedPageBreak/>
        <w:br/>
        <w:t xml:space="preserve">Czas trwania: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B2AC9">
        <w:rPr>
          <w:rFonts w:ascii="Times New Roman" w:eastAsia="Times New Roman" w:hAnsi="Times New Roman" w:cs="Times New Roman"/>
          <w:sz w:val="24"/>
          <w:szCs w:val="24"/>
          <w:lang w:eastAsia="pl-PL"/>
        </w:rPr>
        <w:br/>
        <w:t xml:space="preserve">Warunki zamknięcia aukcji elektronicznej: </w:t>
      </w:r>
      <w:r w:rsidRPr="005B2AC9">
        <w:rPr>
          <w:rFonts w:ascii="Times New Roman" w:eastAsia="Times New Roman" w:hAnsi="Times New Roman" w:cs="Times New Roman"/>
          <w:sz w:val="24"/>
          <w:szCs w:val="24"/>
          <w:lang w:eastAsia="pl-PL"/>
        </w:rPr>
        <w:br/>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IV.2) KRYTERIA OCENY OFERT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IV.2.1) Kryteria oceny ofert: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IV.2.2) Kryteria</w:t>
      </w:r>
      <w:r w:rsidRPr="005B2A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B2AC9" w:rsidRPr="005B2AC9" w:rsidTr="005B2AC9">
        <w:tc>
          <w:tcPr>
            <w:tcW w:w="0" w:type="auto"/>
            <w:tcBorders>
              <w:top w:val="single" w:sz="6" w:space="0" w:color="000000"/>
              <w:left w:val="single" w:sz="6" w:space="0" w:color="000000"/>
              <w:bottom w:val="single" w:sz="6" w:space="0" w:color="000000"/>
              <w:right w:val="single" w:sz="6" w:space="0" w:color="000000"/>
            </w:tcBorders>
            <w:vAlign w:val="center"/>
            <w:hideMark/>
          </w:tcPr>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Znaczenie</w:t>
            </w:r>
          </w:p>
        </w:tc>
      </w:tr>
      <w:tr w:rsidR="005B2AC9" w:rsidRPr="005B2AC9" w:rsidTr="005B2AC9">
        <w:tc>
          <w:tcPr>
            <w:tcW w:w="0" w:type="auto"/>
            <w:tcBorders>
              <w:top w:val="single" w:sz="6" w:space="0" w:color="000000"/>
              <w:left w:val="single" w:sz="6" w:space="0" w:color="000000"/>
              <w:bottom w:val="single" w:sz="6" w:space="0" w:color="000000"/>
              <w:right w:val="single" w:sz="6" w:space="0" w:color="000000"/>
            </w:tcBorders>
            <w:vAlign w:val="center"/>
            <w:hideMark/>
          </w:tcPr>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60,00</w:t>
            </w:r>
          </w:p>
        </w:tc>
      </w:tr>
      <w:tr w:rsidR="005B2AC9" w:rsidRPr="005B2AC9" w:rsidTr="005B2AC9">
        <w:tc>
          <w:tcPr>
            <w:tcW w:w="0" w:type="auto"/>
            <w:tcBorders>
              <w:top w:val="single" w:sz="6" w:space="0" w:color="000000"/>
              <w:left w:val="single" w:sz="6" w:space="0" w:color="000000"/>
              <w:bottom w:val="single" w:sz="6" w:space="0" w:color="000000"/>
              <w:right w:val="single" w:sz="6" w:space="0" w:color="000000"/>
            </w:tcBorders>
            <w:vAlign w:val="center"/>
            <w:hideMark/>
          </w:tcPr>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b) Okres gwarancji i rękojmi na wykonane roboty i zamontowane urządzenia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30,00</w:t>
            </w:r>
          </w:p>
        </w:tc>
      </w:tr>
      <w:tr w:rsidR="005B2AC9" w:rsidRPr="005B2AC9" w:rsidTr="005B2AC9">
        <w:tc>
          <w:tcPr>
            <w:tcW w:w="0" w:type="auto"/>
            <w:tcBorders>
              <w:top w:val="single" w:sz="6" w:space="0" w:color="000000"/>
              <w:left w:val="single" w:sz="6" w:space="0" w:color="000000"/>
              <w:bottom w:val="single" w:sz="6" w:space="0" w:color="000000"/>
              <w:right w:val="single" w:sz="6" w:space="0" w:color="000000"/>
            </w:tcBorders>
            <w:vAlign w:val="center"/>
            <w:hideMark/>
          </w:tcPr>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c) D - doświadczenie osób wyznaczonych do realizacji zamówienia tj.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10,00</w:t>
            </w:r>
          </w:p>
        </w:tc>
      </w:tr>
    </w:tbl>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B2AC9">
        <w:rPr>
          <w:rFonts w:ascii="Times New Roman" w:eastAsia="Times New Roman" w:hAnsi="Times New Roman" w:cs="Times New Roman"/>
          <w:b/>
          <w:bCs/>
          <w:sz w:val="24"/>
          <w:szCs w:val="24"/>
          <w:lang w:eastAsia="pl-PL"/>
        </w:rPr>
        <w:t>Pzp</w:t>
      </w:r>
      <w:proofErr w:type="spellEnd"/>
      <w:r w:rsidRPr="005B2AC9">
        <w:rPr>
          <w:rFonts w:ascii="Times New Roman" w:eastAsia="Times New Roman" w:hAnsi="Times New Roman" w:cs="Times New Roman"/>
          <w:b/>
          <w:bCs/>
          <w:sz w:val="24"/>
          <w:szCs w:val="24"/>
          <w:lang w:eastAsia="pl-PL"/>
        </w:rPr>
        <w:t xml:space="preserve"> </w:t>
      </w:r>
      <w:r w:rsidRPr="005B2AC9">
        <w:rPr>
          <w:rFonts w:ascii="Times New Roman" w:eastAsia="Times New Roman" w:hAnsi="Times New Roman" w:cs="Times New Roman"/>
          <w:sz w:val="24"/>
          <w:szCs w:val="24"/>
          <w:lang w:eastAsia="pl-PL"/>
        </w:rPr>
        <w:t xml:space="preserve">(przetarg nieograniczony) </w:t>
      </w:r>
      <w:r w:rsidRPr="005B2AC9">
        <w:rPr>
          <w:rFonts w:ascii="Times New Roman" w:eastAsia="Times New Roman" w:hAnsi="Times New Roman" w:cs="Times New Roman"/>
          <w:sz w:val="24"/>
          <w:szCs w:val="24"/>
          <w:lang w:eastAsia="pl-PL"/>
        </w:rPr>
        <w:br/>
        <w:t xml:space="preserve">Nie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IV.3) Negocjacje z ogłoszeniem, dialog konkurencyjny, partnerstwo innowacyjne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IV.3.1) Informacje na temat negocjacji z ogłoszeniem</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t xml:space="preserve">Minimalne wymagania, które muszą spełniać wszystkie oferty: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B2AC9">
        <w:rPr>
          <w:rFonts w:ascii="Times New Roman" w:eastAsia="Times New Roman" w:hAnsi="Times New Roman" w:cs="Times New Roman"/>
          <w:sz w:val="24"/>
          <w:szCs w:val="24"/>
          <w:lang w:eastAsia="pl-PL"/>
        </w:rPr>
        <w:br/>
        <w:t xml:space="preserve">Przewidziany jest podział negocjacji na etapy w celu ograniczenia liczby ofert: </w:t>
      </w:r>
      <w:r w:rsidRPr="005B2AC9">
        <w:rPr>
          <w:rFonts w:ascii="Times New Roman" w:eastAsia="Times New Roman" w:hAnsi="Times New Roman" w:cs="Times New Roman"/>
          <w:sz w:val="24"/>
          <w:szCs w:val="24"/>
          <w:lang w:eastAsia="pl-PL"/>
        </w:rPr>
        <w:br/>
        <w:t xml:space="preserve">Należy podać informacje na temat etapów negocjacji (w tym liczbę etapów):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Informacje dodatkowe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IV.3.2) Informacje na temat dialogu konkurencyjnego</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Wstępny harmonogram postępowania: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Podział dialogu na etapy w celu ograniczenia liczby rozwiązań: </w:t>
      </w:r>
      <w:r w:rsidRPr="005B2AC9">
        <w:rPr>
          <w:rFonts w:ascii="Times New Roman" w:eastAsia="Times New Roman" w:hAnsi="Times New Roman" w:cs="Times New Roman"/>
          <w:sz w:val="24"/>
          <w:szCs w:val="24"/>
          <w:lang w:eastAsia="pl-PL"/>
        </w:rPr>
        <w:br/>
        <w:t xml:space="preserve">Należy podać informacje na temat etapów dialogu: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Informacje dodatkowe: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IV.3.3) Informacje na temat partnerstwa innowacyjnego</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Informacje dodatkowe: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IV.4) Licytacja elektroniczna </w:t>
      </w:r>
      <w:r w:rsidRPr="005B2AC9">
        <w:rPr>
          <w:rFonts w:ascii="Times New Roman" w:eastAsia="Times New Roman" w:hAnsi="Times New Roman" w:cs="Times New Roman"/>
          <w:sz w:val="24"/>
          <w:szCs w:val="24"/>
          <w:lang w:eastAsia="pl-PL"/>
        </w:rPr>
        <w:br/>
        <w:t xml:space="preserve">Adres strony internetowej, na której będzie prowadzona licytacja elektroniczna: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Informacje o liczbie etapów licytacji elektronicznej i czasie ich trwania: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Czas trwania: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Termin składania wniosków o dopuszczenie do udziału w licytacji elektronicznej: </w:t>
      </w:r>
      <w:r w:rsidRPr="005B2AC9">
        <w:rPr>
          <w:rFonts w:ascii="Times New Roman" w:eastAsia="Times New Roman" w:hAnsi="Times New Roman" w:cs="Times New Roman"/>
          <w:sz w:val="24"/>
          <w:szCs w:val="24"/>
          <w:lang w:eastAsia="pl-PL"/>
        </w:rPr>
        <w:br/>
        <w:t xml:space="preserve">Data: godzina: </w:t>
      </w:r>
      <w:r w:rsidRPr="005B2AC9">
        <w:rPr>
          <w:rFonts w:ascii="Times New Roman" w:eastAsia="Times New Roman" w:hAnsi="Times New Roman" w:cs="Times New Roman"/>
          <w:sz w:val="24"/>
          <w:szCs w:val="24"/>
          <w:lang w:eastAsia="pl-PL"/>
        </w:rPr>
        <w:br/>
        <w:t xml:space="preserve">Termin otwarcia licytacji elektronicznej: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t xml:space="preserve">Termin i warunki zamknięcia licytacji elektronicznej: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t xml:space="preserve">Wymagania dotyczące zabezpieczenia należytego wykonania umowy: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lang w:eastAsia="pl-PL"/>
        </w:rPr>
        <w:br/>
        <w:t xml:space="preserve">Informacje dodatkowe: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r w:rsidRPr="005B2AC9">
        <w:rPr>
          <w:rFonts w:ascii="Times New Roman" w:eastAsia="Times New Roman" w:hAnsi="Times New Roman" w:cs="Times New Roman"/>
          <w:b/>
          <w:bCs/>
          <w:sz w:val="24"/>
          <w:szCs w:val="24"/>
          <w:lang w:eastAsia="pl-PL"/>
        </w:rPr>
        <w:t>IV.5) ZMIANA UMOWY</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B2AC9">
        <w:rPr>
          <w:rFonts w:ascii="Times New Roman" w:eastAsia="Times New Roman" w:hAnsi="Times New Roman" w:cs="Times New Roman"/>
          <w:sz w:val="24"/>
          <w:szCs w:val="24"/>
          <w:lang w:eastAsia="pl-PL"/>
        </w:rPr>
        <w:t xml:space="preserve"> Tak </w:t>
      </w:r>
      <w:r w:rsidRPr="005B2AC9">
        <w:rPr>
          <w:rFonts w:ascii="Times New Roman" w:eastAsia="Times New Roman" w:hAnsi="Times New Roman" w:cs="Times New Roman"/>
          <w:sz w:val="24"/>
          <w:szCs w:val="24"/>
          <w:lang w:eastAsia="pl-PL"/>
        </w:rPr>
        <w:br/>
        <w:t xml:space="preserve">Należy wskazać zakres, charakter zmian oraz warunki wprowadzenia zmian: </w:t>
      </w:r>
      <w:r w:rsidRPr="005B2AC9">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w:t>
      </w:r>
      <w:r w:rsidRPr="005B2AC9">
        <w:rPr>
          <w:rFonts w:ascii="Times New Roman" w:eastAsia="Times New Roman" w:hAnsi="Times New Roman" w:cs="Times New Roman"/>
          <w:sz w:val="24"/>
          <w:szCs w:val="24"/>
          <w:lang w:eastAsia="pl-PL"/>
        </w:rPr>
        <w:lastRenderedPageBreak/>
        <w:t xml:space="preserve">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lub </w:t>
      </w:r>
      <w:proofErr w:type="spellStart"/>
      <w:r w:rsidRPr="005B2AC9">
        <w:rPr>
          <w:rFonts w:ascii="Times New Roman" w:eastAsia="Times New Roman" w:hAnsi="Times New Roman" w:cs="Times New Roman"/>
          <w:sz w:val="24"/>
          <w:szCs w:val="24"/>
          <w:lang w:eastAsia="pl-PL"/>
        </w:rPr>
        <w:t>STWiORB</w:t>
      </w:r>
      <w:proofErr w:type="spellEnd"/>
      <w:r w:rsidRPr="005B2AC9">
        <w:rPr>
          <w:rFonts w:ascii="Times New Roman" w:eastAsia="Times New Roman" w:hAnsi="Times New Roman" w:cs="Times New Roman"/>
          <w:sz w:val="24"/>
          <w:szCs w:val="24"/>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5B2AC9">
        <w:rPr>
          <w:rFonts w:ascii="Times New Roman" w:eastAsia="Times New Roman" w:hAnsi="Times New Roman" w:cs="Times New Roman"/>
          <w:sz w:val="24"/>
          <w:szCs w:val="24"/>
          <w:lang w:eastAsia="pl-PL"/>
        </w:rPr>
        <w:t>STWiORB</w:t>
      </w:r>
      <w:proofErr w:type="spellEnd"/>
      <w:r w:rsidRPr="005B2AC9">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w:t>
      </w:r>
      <w:r w:rsidRPr="005B2AC9">
        <w:rPr>
          <w:rFonts w:ascii="Times New Roman" w:eastAsia="Times New Roman" w:hAnsi="Times New Roman" w:cs="Times New Roman"/>
          <w:sz w:val="24"/>
          <w:szCs w:val="24"/>
          <w:lang w:eastAsia="pl-PL"/>
        </w:rPr>
        <w:lastRenderedPageBreak/>
        <w:t>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5B2AC9">
        <w:rPr>
          <w:rFonts w:ascii="Times New Roman" w:eastAsia="Times New Roman" w:hAnsi="Times New Roman" w:cs="Times New Roman"/>
          <w:sz w:val="24"/>
          <w:szCs w:val="24"/>
          <w:lang w:eastAsia="pl-PL"/>
        </w:rPr>
        <w:t>cy</w:t>
      </w:r>
      <w:proofErr w:type="spellEnd"/>
      <w:r w:rsidRPr="005B2AC9">
        <w:rPr>
          <w:rFonts w:ascii="Times New Roman" w:eastAsia="Times New Roman" w:hAnsi="Times New Roman"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4) zasad gromadzenia i wysokości wpłat do pracowniczych planów kapitałowych, o których mowa w ustawie z dnia 4 października 2018 r. o pracowniczych planach kapitałowych - jeżeli zmiany te będą miały wpływ na koszty wykonania zamówienia przez Wykonawcę.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IV.6) INFORMACJE ADMINISTRACYJNE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IV.6.1) Sposób udostępniania informacji o charakterze poufnym </w:t>
      </w:r>
      <w:r w:rsidRPr="005B2AC9">
        <w:rPr>
          <w:rFonts w:ascii="Times New Roman" w:eastAsia="Times New Roman" w:hAnsi="Times New Roman" w:cs="Times New Roman"/>
          <w:i/>
          <w:iCs/>
          <w:sz w:val="24"/>
          <w:szCs w:val="24"/>
          <w:lang w:eastAsia="pl-PL"/>
        </w:rPr>
        <w:t xml:space="preserve">(jeżeli dotyczy):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Środki służące ochronie informacji o charakterze poufnym</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B2AC9">
        <w:rPr>
          <w:rFonts w:ascii="Times New Roman" w:eastAsia="Times New Roman" w:hAnsi="Times New Roman" w:cs="Times New Roman"/>
          <w:sz w:val="24"/>
          <w:szCs w:val="24"/>
          <w:lang w:eastAsia="pl-PL"/>
        </w:rPr>
        <w:br/>
        <w:t xml:space="preserve">Data: 2019-10-18, godzina: 10:00, </w:t>
      </w:r>
      <w:r w:rsidRPr="005B2AC9">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5B2AC9">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Wskazać powody: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B2AC9">
        <w:rPr>
          <w:rFonts w:ascii="Times New Roman" w:eastAsia="Times New Roman" w:hAnsi="Times New Roman" w:cs="Times New Roman"/>
          <w:sz w:val="24"/>
          <w:szCs w:val="24"/>
          <w:lang w:eastAsia="pl-PL"/>
        </w:rPr>
        <w:br/>
        <w:t xml:space="preserve">&gt; </w:t>
      </w:r>
      <w:proofErr w:type="spellStart"/>
      <w:r w:rsidRPr="005B2AC9">
        <w:rPr>
          <w:rFonts w:ascii="Times New Roman" w:eastAsia="Times New Roman" w:hAnsi="Times New Roman" w:cs="Times New Roman"/>
          <w:sz w:val="24"/>
          <w:szCs w:val="24"/>
          <w:lang w:eastAsia="pl-PL"/>
        </w:rPr>
        <w:t>j.polski</w:t>
      </w:r>
      <w:proofErr w:type="spellEnd"/>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 xml:space="preserve">IV.6.3) Termin związania ofertą: </w:t>
      </w:r>
      <w:r w:rsidRPr="005B2AC9">
        <w:rPr>
          <w:rFonts w:ascii="Times New Roman" w:eastAsia="Times New Roman" w:hAnsi="Times New Roman" w:cs="Times New Roman"/>
          <w:sz w:val="24"/>
          <w:szCs w:val="24"/>
          <w:lang w:eastAsia="pl-PL"/>
        </w:rPr>
        <w:t xml:space="preserve">do: okres w dniach: 30 (od ostatecznego terminu składania ofert)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B2AC9">
        <w:rPr>
          <w:rFonts w:ascii="Times New Roman" w:eastAsia="Times New Roman" w:hAnsi="Times New Roman" w:cs="Times New Roman"/>
          <w:sz w:val="24"/>
          <w:szCs w:val="24"/>
          <w:lang w:eastAsia="pl-PL"/>
        </w:rPr>
        <w:t xml:space="preserve"> Nie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B2AC9">
        <w:rPr>
          <w:rFonts w:ascii="Times New Roman" w:eastAsia="Times New Roman" w:hAnsi="Times New Roman" w:cs="Times New Roman"/>
          <w:sz w:val="24"/>
          <w:szCs w:val="24"/>
          <w:lang w:eastAsia="pl-PL"/>
        </w:rPr>
        <w:t xml:space="preserve"> Nie </w:t>
      </w:r>
      <w:r w:rsidRPr="005B2AC9">
        <w:rPr>
          <w:rFonts w:ascii="Times New Roman" w:eastAsia="Times New Roman" w:hAnsi="Times New Roman" w:cs="Times New Roman"/>
          <w:sz w:val="24"/>
          <w:szCs w:val="24"/>
          <w:lang w:eastAsia="pl-PL"/>
        </w:rPr>
        <w:br/>
      </w:r>
      <w:r w:rsidRPr="005B2AC9">
        <w:rPr>
          <w:rFonts w:ascii="Times New Roman" w:eastAsia="Times New Roman" w:hAnsi="Times New Roman" w:cs="Times New Roman"/>
          <w:b/>
          <w:bCs/>
          <w:sz w:val="24"/>
          <w:szCs w:val="24"/>
          <w:lang w:eastAsia="pl-PL"/>
        </w:rPr>
        <w:t>IV.6.6) Informacje dodatkowe:</w:t>
      </w:r>
      <w:r w:rsidRPr="005B2AC9">
        <w:rPr>
          <w:rFonts w:ascii="Times New Roman" w:eastAsia="Times New Roman" w:hAnsi="Times New Roman" w:cs="Times New Roman"/>
          <w:sz w:val="24"/>
          <w:szCs w:val="24"/>
          <w:lang w:eastAsia="pl-PL"/>
        </w:rPr>
        <w:t xml:space="preserve"> </w:t>
      </w:r>
      <w:r w:rsidRPr="005B2AC9">
        <w:rPr>
          <w:rFonts w:ascii="Times New Roman" w:eastAsia="Times New Roman" w:hAnsi="Times New Roman" w:cs="Times New Roman"/>
          <w:sz w:val="24"/>
          <w:szCs w:val="24"/>
          <w:lang w:eastAsia="pl-PL"/>
        </w:rPr>
        <w:br/>
      </w:r>
    </w:p>
    <w:p w:rsidR="005B2AC9" w:rsidRPr="005B2AC9" w:rsidRDefault="005B2AC9" w:rsidP="005B2AC9">
      <w:pPr>
        <w:spacing w:after="0" w:line="240" w:lineRule="auto"/>
        <w:jc w:val="center"/>
        <w:rPr>
          <w:rFonts w:ascii="Times New Roman" w:eastAsia="Times New Roman" w:hAnsi="Times New Roman" w:cs="Times New Roman"/>
          <w:sz w:val="24"/>
          <w:szCs w:val="24"/>
          <w:lang w:eastAsia="pl-PL"/>
        </w:rPr>
      </w:pPr>
      <w:r w:rsidRPr="005B2AC9">
        <w:rPr>
          <w:rFonts w:ascii="Times New Roman" w:eastAsia="Times New Roman" w:hAnsi="Times New Roman" w:cs="Times New Roman"/>
          <w:sz w:val="24"/>
          <w:szCs w:val="24"/>
          <w:u w:val="single"/>
          <w:lang w:eastAsia="pl-PL"/>
        </w:rPr>
        <w:t xml:space="preserve">ZAŁĄCZNIK I - INFORMACJE DOTYCZĄCE OFERT CZĘŚCIOWYCH </w:t>
      </w:r>
    </w:p>
    <w:p w:rsidR="005B2AC9" w:rsidRPr="005B2AC9" w:rsidRDefault="005B2AC9" w:rsidP="005B2AC9">
      <w:pPr>
        <w:spacing w:after="0" w:line="240" w:lineRule="auto"/>
        <w:rPr>
          <w:rFonts w:ascii="Times New Roman" w:eastAsia="Times New Roman" w:hAnsi="Times New Roman" w:cs="Times New Roman"/>
          <w:sz w:val="24"/>
          <w:szCs w:val="24"/>
          <w:lang w:eastAsia="pl-PL"/>
        </w:rPr>
      </w:pPr>
    </w:p>
    <w:p w:rsidR="005B2AC9" w:rsidRPr="005B2AC9" w:rsidRDefault="005B2AC9" w:rsidP="005B2AC9">
      <w:pPr>
        <w:spacing w:after="0" w:line="240" w:lineRule="auto"/>
        <w:rPr>
          <w:rFonts w:ascii="Times New Roman" w:eastAsia="Times New Roman" w:hAnsi="Times New Roman" w:cs="Times New Roman"/>
          <w:sz w:val="24"/>
          <w:szCs w:val="24"/>
          <w:lang w:eastAsia="pl-PL"/>
        </w:rPr>
      </w:pPr>
    </w:p>
    <w:p w:rsidR="005B2AC9" w:rsidRPr="005B2AC9" w:rsidRDefault="005B2AC9" w:rsidP="005B2AC9">
      <w:pPr>
        <w:spacing w:after="0" w:line="240" w:lineRule="auto"/>
        <w:rPr>
          <w:rFonts w:ascii="Times New Roman" w:eastAsia="Times New Roman" w:hAnsi="Times New Roman" w:cs="Times New Roman"/>
          <w:sz w:val="24"/>
          <w:szCs w:val="24"/>
          <w:lang w:eastAsia="pl-PL"/>
        </w:rPr>
      </w:pPr>
    </w:p>
    <w:p w:rsidR="00B71656" w:rsidRDefault="00B71656">
      <w:bookmarkStart w:id="0" w:name="_GoBack"/>
      <w:bookmarkEnd w:id="0"/>
    </w:p>
    <w:sectPr w:rsidR="00B71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18"/>
    <w:rsid w:val="005B2AC9"/>
    <w:rsid w:val="00750F18"/>
    <w:rsid w:val="00B71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7605E-EB3E-4732-B542-73B201BA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340482">
      <w:bodyDiv w:val="1"/>
      <w:marLeft w:val="0"/>
      <w:marRight w:val="0"/>
      <w:marTop w:val="0"/>
      <w:marBottom w:val="0"/>
      <w:divBdr>
        <w:top w:val="none" w:sz="0" w:space="0" w:color="auto"/>
        <w:left w:val="none" w:sz="0" w:space="0" w:color="auto"/>
        <w:bottom w:val="none" w:sz="0" w:space="0" w:color="auto"/>
        <w:right w:val="none" w:sz="0" w:space="0" w:color="auto"/>
      </w:divBdr>
      <w:divsChild>
        <w:div w:id="275139211">
          <w:marLeft w:val="0"/>
          <w:marRight w:val="0"/>
          <w:marTop w:val="0"/>
          <w:marBottom w:val="0"/>
          <w:divBdr>
            <w:top w:val="none" w:sz="0" w:space="0" w:color="auto"/>
            <w:left w:val="none" w:sz="0" w:space="0" w:color="auto"/>
            <w:bottom w:val="none" w:sz="0" w:space="0" w:color="auto"/>
            <w:right w:val="none" w:sz="0" w:space="0" w:color="auto"/>
          </w:divBdr>
          <w:divsChild>
            <w:div w:id="2010787722">
              <w:marLeft w:val="0"/>
              <w:marRight w:val="0"/>
              <w:marTop w:val="0"/>
              <w:marBottom w:val="0"/>
              <w:divBdr>
                <w:top w:val="none" w:sz="0" w:space="0" w:color="auto"/>
                <w:left w:val="none" w:sz="0" w:space="0" w:color="auto"/>
                <w:bottom w:val="none" w:sz="0" w:space="0" w:color="auto"/>
                <w:right w:val="none" w:sz="0" w:space="0" w:color="auto"/>
              </w:divBdr>
            </w:div>
            <w:div w:id="1479806649">
              <w:marLeft w:val="0"/>
              <w:marRight w:val="0"/>
              <w:marTop w:val="0"/>
              <w:marBottom w:val="0"/>
              <w:divBdr>
                <w:top w:val="none" w:sz="0" w:space="0" w:color="auto"/>
                <w:left w:val="none" w:sz="0" w:space="0" w:color="auto"/>
                <w:bottom w:val="none" w:sz="0" w:space="0" w:color="auto"/>
                <w:right w:val="none" w:sz="0" w:space="0" w:color="auto"/>
              </w:divBdr>
            </w:div>
            <w:div w:id="865674743">
              <w:marLeft w:val="0"/>
              <w:marRight w:val="0"/>
              <w:marTop w:val="0"/>
              <w:marBottom w:val="0"/>
              <w:divBdr>
                <w:top w:val="none" w:sz="0" w:space="0" w:color="auto"/>
                <w:left w:val="none" w:sz="0" w:space="0" w:color="auto"/>
                <w:bottom w:val="none" w:sz="0" w:space="0" w:color="auto"/>
                <w:right w:val="none" w:sz="0" w:space="0" w:color="auto"/>
              </w:divBdr>
              <w:divsChild>
                <w:div w:id="1755272890">
                  <w:marLeft w:val="0"/>
                  <w:marRight w:val="0"/>
                  <w:marTop w:val="0"/>
                  <w:marBottom w:val="0"/>
                  <w:divBdr>
                    <w:top w:val="none" w:sz="0" w:space="0" w:color="auto"/>
                    <w:left w:val="none" w:sz="0" w:space="0" w:color="auto"/>
                    <w:bottom w:val="none" w:sz="0" w:space="0" w:color="auto"/>
                    <w:right w:val="none" w:sz="0" w:space="0" w:color="auto"/>
                  </w:divBdr>
                </w:div>
              </w:divsChild>
            </w:div>
            <w:div w:id="1945337293">
              <w:marLeft w:val="0"/>
              <w:marRight w:val="0"/>
              <w:marTop w:val="0"/>
              <w:marBottom w:val="0"/>
              <w:divBdr>
                <w:top w:val="none" w:sz="0" w:space="0" w:color="auto"/>
                <w:left w:val="none" w:sz="0" w:space="0" w:color="auto"/>
                <w:bottom w:val="none" w:sz="0" w:space="0" w:color="auto"/>
                <w:right w:val="none" w:sz="0" w:space="0" w:color="auto"/>
              </w:divBdr>
              <w:divsChild>
                <w:div w:id="2082755413">
                  <w:marLeft w:val="0"/>
                  <w:marRight w:val="0"/>
                  <w:marTop w:val="0"/>
                  <w:marBottom w:val="0"/>
                  <w:divBdr>
                    <w:top w:val="none" w:sz="0" w:space="0" w:color="auto"/>
                    <w:left w:val="none" w:sz="0" w:space="0" w:color="auto"/>
                    <w:bottom w:val="none" w:sz="0" w:space="0" w:color="auto"/>
                    <w:right w:val="none" w:sz="0" w:space="0" w:color="auto"/>
                  </w:divBdr>
                </w:div>
              </w:divsChild>
            </w:div>
            <w:div w:id="356077748">
              <w:marLeft w:val="0"/>
              <w:marRight w:val="0"/>
              <w:marTop w:val="0"/>
              <w:marBottom w:val="0"/>
              <w:divBdr>
                <w:top w:val="none" w:sz="0" w:space="0" w:color="auto"/>
                <w:left w:val="none" w:sz="0" w:space="0" w:color="auto"/>
                <w:bottom w:val="none" w:sz="0" w:space="0" w:color="auto"/>
                <w:right w:val="none" w:sz="0" w:space="0" w:color="auto"/>
              </w:divBdr>
              <w:divsChild>
                <w:div w:id="1440024773">
                  <w:marLeft w:val="0"/>
                  <w:marRight w:val="0"/>
                  <w:marTop w:val="0"/>
                  <w:marBottom w:val="0"/>
                  <w:divBdr>
                    <w:top w:val="none" w:sz="0" w:space="0" w:color="auto"/>
                    <w:left w:val="none" w:sz="0" w:space="0" w:color="auto"/>
                    <w:bottom w:val="none" w:sz="0" w:space="0" w:color="auto"/>
                    <w:right w:val="none" w:sz="0" w:space="0" w:color="auto"/>
                  </w:divBdr>
                </w:div>
                <w:div w:id="1899129632">
                  <w:marLeft w:val="0"/>
                  <w:marRight w:val="0"/>
                  <w:marTop w:val="0"/>
                  <w:marBottom w:val="0"/>
                  <w:divBdr>
                    <w:top w:val="none" w:sz="0" w:space="0" w:color="auto"/>
                    <w:left w:val="none" w:sz="0" w:space="0" w:color="auto"/>
                    <w:bottom w:val="none" w:sz="0" w:space="0" w:color="auto"/>
                    <w:right w:val="none" w:sz="0" w:space="0" w:color="auto"/>
                  </w:divBdr>
                </w:div>
                <w:div w:id="1622881600">
                  <w:marLeft w:val="0"/>
                  <w:marRight w:val="0"/>
                  <w:marTop w:val="0"/>
                  <w:marBottom w:val="0"/>
                  <w:divBdr>
                    <w:top w:val="none" w:sz="0" w:space="0" w:color="auto"/>
                    <w:left w:val="none" w:sz="0" w:space="0" w:color="auto"/>
                    <w:bottom w:val="none" w:sz="0" w:space="0" w:color="auto"/>
                    <w:right w:val="none" w:sz="0" w:space="0" w:color="auto"/>
                  </w:divBdr>
                </w:div>
                <w:div w:id="1785152494">
                  <w:marLeft w:val="0"/>
                  <w:marRight w:val="0"/>
                  <w:marTop w:val="0"/>
                  <w:marBottom w:val="0"/>
                  <w:divBdr>
                    <w:top w:val="none" w:sz="0" w:space="0" w:color="auto"/>
                    <w:left w:val="none" w:sz="0" w:space="0" w:color="auto"/>
                    <w:bottom w:val="none" w:sz="0" w:space="0" w:color="auto"/>
                    <w:right w:val="none" w:sz="0" w:space="0" w:color="auto"/>
                  </w:divBdr>
                </w:div>
              </w:divsChild>
            </w:div>
            <w:div w:id="613252222">
              <w:marLeft w:val="0"/>
              <w:marRight w:val="0"/>
              <w:marTop w:val="0"/>
              <w:marBottom w:val="0"/>
              <w:divBdr>
                <w:top w:val="none" w:sz="0" w:space="0" w:color="auto"/>
                <w:left w:val="none" w:sz="0" w:space="0" w:color="auto"/>
                <w:bottom w:val="none" w:sz="0" w:space="0" w:color="auto"/>
                <w:right w:val="none" w:sz="0" w:space="0" w:color="auto"/>
              </w:divBdr>
              <w:divsChild>
                <w:div w:id="931625998">
                  <w:marLeft w:val="0"/>
                  <w:marRight w:val="0"/>
                  <w:marTop w:val="0"/>
                  <w:marBottom w:val="0"/>
                  <w:divBdr>
                    <w:top w:val="none" w:sz="0" w:space="0" w:color="auto"/>
                    <w:left w:val="none" w:sz="0" w:space="0" w:color="auto"/>
                    <w:bottom w:val="none" w:sz="0" w:space="0" w:color="auto"/>
                    <w:right w:val="none" w:sz="0" w:space="0" w:color="auto"/>
                  </w:divBdr>
                </w:div>
                <w:div w:id="1617788232">
                  <w:marLeft w:val="0"/>
                  <w:marRight w:val="0"/>
                  <w:marTop w:val="0"/>
                  <w:marBottom w:val="0"/>
                  <w:divBdr>
                    <w:top w:val="none" w:sz="0" w:space="0" w:color="auto"/>
                    <w:left w:val="none" w:sz="0" w:space="0" w:color="auto"/>
                    <w:bottom w:val="none" w:sz="0" w:space="0" w:color="auto"/>
                    <w:right w:val="none" w:sz="0" w:space="0" w:color="auto"/>
                  </w:divBdr>
                </w:div>
                <w:div w:id="1732342817">
                  <w:marLeft w:val="0"/>
                  <w:marRight w:val="0"/>
                  <w:marTop w:val="0"/>
                  <w:marBottom w:val="0"/>
                  <w:divBdr>
                    <w:top w:val="none" w:sz="0" w:space="0" w:color="auto"/>
                    <w:left w:val="none" w:sz="0" w:space="0" w:color="auto"/>
                    <w:bottom w:val="none" w:sz="0" w:space="0" w:color="auto"/>
                    <w:right w:val="none" w:sz="0" w:space="0" w:color="auto"/>
                  </w:divBdr>
                </w:div>
                <w:div w:id="807282168">
                  <w:marLeft w:val="0"/>
                  <w:marRight w:val="0"/>
                  <w:marTop w:val="0"/>
                  <w:marBottom w:val="0"/>
                  <w:divBdr>
                    <w:top w:val="none" w:sz="0" w:space="0" w:color="auto"/>
                    <w:left w:val="none" w:sz="0" w:space="0" w:color="auto"/>
                    <w:bottom w:val="none" w:sz="0" w:space="0" w:color="auto"/>
                    <w:right w:val="none" w:sz="0" w:space="0" w:color="auto"/>
                  </w:divBdr>
                </w:div>
                <w:div w:id="787889325">
                  <w:marLeft w:val="0"/>
                  <w:marRight w:val="0"/>
                  <w:marTop w:val="0"/>
                  <w:marBottom w:val="0"/>
                  <w:divBdr>
                    <w:top w:val="none" w:sz="0" w:space="0" w:color="auto"/>
                    <w:left w:val="none" w:sz="0" w:space="0" w:color="auto"/>
                    <w:bottom w:val="none" w:sz="0" w:space="0" w:color="auto"/>
                    <w:right w:val="none" w:sz="0" w:space="0" w:color="auto"/>
                  </w:divBdr>
                </w:div>
                <w:div w:id="1215656373">
                  <w:marLeft w:val="0"/>
                  <w:marRight w:val="0"/>
                  <w:marTop w:val="0"/>
                  <w:marBottom w:val="0"/>
                  <w:divBdr>
                    <w:top w:val="none" w:sz="0" w:space="0" w:color="auto"/>
                    <w:left w:val="none" w:sz="0" w:space="0" w:color="auto"/>
                    <w:bottom w:val="none" w:sz="0" w:space="0" w:color="auto"/>
                    <w:right w:val="none" w:sz="0" w:space="0" w:color="auto"/>
                  </w:divBdr>
                </w:div>
                <w:div w:id="1662614244">
                  <w:marLeft w:val="0"/>
                  <w:marRight w:val="0"/>
                  <w:marTop w:val="0"/>
                  <w:marBottom w:val="0"/>
                  <w:divBdr>
                    <w:top w:val="none" w:sz="0" w:space="0" w:color="auto"/>
                    <w:left w:val="none" w:sz="0" w:space="0" w:color="auto"/>
                    <w:bottom w:val="none" w:sz="0" w:space="0" w:color="auto"/>
                    <w:right w:val="none" w:sz="0" w:space="0" w:color="auto"/>
                  </w:divBdr>
                </w:div>
              </w:divsChild>
            </w:div>
            <w:div w:id="53547934">
              <w:marLeft w:val="0"/>
              <w:marRight w:val="0"/>
              <w:marTop w:val="0"/>
              <w:marBottom w:val="0"/>
              <w:divBdr>
                <w:top w:val="none" w:sz="0" w:space="0" w:color="auto"/>
                <w:left w:val="none" w:sz="0" w:space="0" w:color="auto"/>
                <w:bottom w:val="none" w:sz="0" w:space="0" w:color="auto"/>
                <w:right w:val="none" w:sz="0" w:space="0" w:color="auto"/>
              </w:divBdr>
              <w:divsChild>
                <w:div w:id="225382110">
                  <w:marLeft w:val="0"/>
                  <w:marRight w:val="0"/>
                  <w:marTop w:val="0"/>
                  <w:marBottom w:val="0"/>
                  <w:divBdr>
                    <w:top w:val="none" w:sz="0" w:space="0" w:color="auto"/>
                    <w:left w:val="none" w:sz="0" w:space="0" w:color="auto"/>
                    <w:bottom w:val="none" w:sz="0" w:space="0" w:color="auto"/>
                    <w:right w:val="none" w:sz="0" w:space="0" w:color="auto"/>
                  </w:divBdr>
                </w:div>
                <w:div w:id="1950163957">
                  <w:marLeft w:val="0"/>
                  <w:marRight w:val="0"/>
                  <w:marTop w:val="0"/>
                  <w:marBottom w:val="0"/>
                  <w:divBdr>
                    <w:top w:val="none" w:sz="0" w:space="0" w:color="auto"/>
                    <w:left w:val="none" w:sz="0" w:space="0" w:color="auto"/>
                    <w:bottom w:val="none" w:sz="0" w:space="0" w:color="auto"/>
                    <w:right w:val="none" w:sz="0" w:space="0" w:color="auto"/>
                  </w:divBdr>
                </w:div>
              </w:divsChild>
            </w:div>
            <w:div w:id="1496218186">
              <w:marLeft w:val="0"/>
              <w:marRight w:val="0"/>
              <w:marTop w:val="0"/>
              <w:marBottom w:val="0"/>
              <w:divBdr>
                <w:top w:val="none" w:sz="0" w:space="0" w:color="auto"/>
                <w:left w:val="none" w:sz="0" w:space="0" w:color="auto"/>
                <w:bottom w:val="none" w:sz="0" w:space="0" w:color="auto"/>
                <w:right w:val="none" w:sz="0" w:space="0" w:color="auto"/>
              </w:divBdr>
              <w:divsChild>
                <w:div w:id="887691723">
                  <w:marLeft w:val="0"/>
                  <w:marRight w:val="0"/>
                  <w:marTop w:val="0"/>
                  <w:marBottom w:val="0"/>
                  <w:divBdr>
                    <w:top w:val="none" w:sz="0" w:space="0" w:color="auto"/>
                    <w:left w:val="none" w:sz="0" w:space="0" w:color="auto"/>
                    <w:bottom w:val="none" w:sz="0" w:space="0" w:color="auto"/>
                    <w:right w:val="none" w:sz="0" w:space="0" w:color="auto"/>
                  </w:divBdr>
                </w:div>
                <w:div w:id="207225402">
                  <w:marLeft w:val="0"/>
                  <w:marRight w:val="0"/>
                  <w:marTop w:val="0"/>
                  <w:marBottom w:val="0"/>
                  <w:divBdr>
                    <w:top w:val="none" w:sz="0" w:space="0" w:color="auto"/>
                    <w:left w:val="none" w:sz="0" w:space="0" w:color="auto"/>
                    <w:bottom w:val="none" w:sz="0" w:space="0" w:color="auto"/>
                    <w:right w:val="none" w:sz="0" w:space="0" w:color="auto"/>
                  </w:divBdr>
                </w:div>
                <w:div w:id="1878081340">
                  <w:marLeft w:val="0"/>
                  <w:marRight w:val="0"/>
                  <w:marTop w:val="0"/>
                  <w:marBottom w:val="0"/>
                  <w:divBdr>
                    <w:top w:val="none" w:sz="0" w:space="0" w:color="auto"/>
                    <w:left w:val="none" w:sz="0" w:space="0" w:color="auto"/>
                    <w:bottom w:val="none" w:sz="0" w:space="0" w:color="auto"/>
                    <w:right w:val="none" w:sz="0" w:space="0" w:color="auto"/>
                  </w:divBdr>
                </w:div>
                <w:div w:id="5206915">
                  <w:marLeft w:val="0"/>
                  <w:marRight w:val="0"/>
                  <w:marTop w:val="0"/>
                  <w:marBottom w:val="0"/>
                  <w:divBdr>
                    <w:top w:val="none" w:sz="0" w:space="0" w:color="auto"/>
                    <w:left w:val="none" w:sz="0" w:space="0" w:color="auto"/>
                    <w:bottom w:val="none" w:sz="0" w:space="0" w:color="auto"/>
                    <w:right w:val="none" w:sz="0" w:space="0" w:color="auto"/>
                  </w:divBdr>
                </w:div>
                <w:div w:id="348684212">
                  <w:marLeft w:val="0"/>
                  <w:marRight w:val="0"/>
                  <w:marTop w:val="0"/>
                  <w:marBottom w:val="0"/>
                  <w:divBdr>
                    <w:top w:val="none" w:sz="0" w:space="0" w:color="auto"/>
                    <w:left w:val="none" w:sz="0" w:space="0" w:color="auto"/>
                    <w:bottom w:val="none" w:sz="0" w:space="0" w:color="auto"/>
                    <w:right w:val="none" w:sz="0" w:space="0" w:color="auto"/>
                  </w:divBdr>
                </w:div>
                <w:div w:id="1543051111">
                  <w:marLeft w:val="0"/>
                  <w:marRight w:val="0"/>
                  <w:marTop w:val="0"/>
                  <w:marBottom w:val="0"/>
                  <w:divBdr>
                    <w:top w:val="none" w:sz="0" w:space="0" w:color="auto"/>
                    <w:left w:val="none" w:sz="0" w:space="0" w:color="auto"/>
                    <w:bottom w:val="none" w:sz="0" w:space="0" w:color="auto"/>
                    <w:right w:val="none" w:sz="0" w:space="0" w:color="auto"/>
                  </w:divBdr>
                </w:div>
              </w:divsChild>
            </w:div>
            <w:div w:id="1076438665">
              <w:marLeft w:val="0"/>
              <w:marRight w:val="0"/>
              <w:marTop w:val="0"/>
              <w:marBottom w:val="0"/>
              <w:divBdr>
                <w:top w:val="none" w:sz="0" w:space="0" w:color="auto"/>
                <w:left w:val="none" w:sz="0" w:space="0" w:color="auto"/>
                <w:bottom w:val="none" w:sz="0" w:space="0" w:color="auto"/>
                <w:right w:val="none" w:sz="0" w:space="0" w:color="auto"/>
              </w:divBdr>
              <w:divsChild>
                <w:div w:id="407505154">
                  <w:marLeft w:val="0"/>
                  <w:marRight w:val="0"/>
                  <w:marTop w:val="0"/>
                  <w:marBottom w:val="0"/>
                  <w:divBdr>
                    <w:top w:val="none" w:sz="0" w:space="0" w:color="auto"/>
                    <w:left w:val="none" w:sz="0" w:space="0" w:color="auto"/>
                    <w:bottom w:val="none" w:sz="0" w:space="0" w:color="auto"/>
                    <w:right w:val="none" w:sz="0" w:space="0" w:color="auto"/>
                  </w:divBdr>
                </w:div>
                <w:div w:id="383260281">
                  <w:marLeft w:val="0"/>
                  <w:marRight w:val="0"/>
                  <w:marTop w:val="0"/>
                  <w:marBottom w:val="0"/>
                  <w:divBdr>
                    <w:top w:val="none" w:sz="0" w:space="0" w:color="auto"/>
                    <w:left w:val="none" w:sz="0" w:space="0" w:color="auto"/>
                    <w:bottom w:val="none" w:sz="0" w:space="0" w:color="auto"/>
                    <w:right w:val="none" w:sz="0" w:space="0" w:color="auto"/>
                  </w:divBdr>
                </w:div>
                <w:div w:id="867058899">
                  <w:marLeft w:val="0"/>
                  <w:marRight w:val="0"/>
                  <w:marTop w:val="0"/>
                  <w:marBottom w:val="0"/>
                  <w:divBdr>
                    <w:top w:val="none" w:sz="0" w:space="0" w:color="auto"/>
                    <w:left w:val="none" w:sz="0" w:space="0" w:color="auto"/>
                    <w:bottom w:val="none" w:sz="0" w:space="0" w:color="auto"/>
                    <w:right w:val="none" w:sz="0" w:space="0" w:color="auto"/>
                  </w:divBdr>
                </w:div>
                <w:div w:id="1682707135">
                  <w:marLeft w:val="0"/>
                  <w:marRight w:val="0"/>
                  <w:marTop w:val="0"/>
                  <w:marBottom w:val="0"/>
                  <w:divBdr>
                    <w:top w:val="none" w:sz="0" w:space="0" w:color="auto"/>
                    <w:left w:val="none" w:sz="0" w:space="0" w:color="auto"/>
                    <w:bottom w:val="none" w:sz="0" w:space="0" w:color="auto"/>
                    <w:right w:val="none" w:sz="0" w:space="0" w:color="auto"/>
                  </w:divBdr>
                </w:div>
                <w:div w:id="859464881">
                  <w:marLeft w:val="0"/>
                  <w:marRight w:val="0"/>
                  <w:marTop w:val="0"/>
                  <w:marBottom w:val="0"/>
                  <w:divBdr>
                    <w:top w:val="none" w:sz="0" w:space="0" w:color="auto"/>
                    <w:left w:val="none" w:sz="0" w:space="0" w:color="auto"/>
                    <w:bottom w:val="none" w:sz="0" w:space="0" w:color="auto"/>
                    <w:right w:val="none" w:sz="0" w:space="0" w:color="auto"/>
                  </w:divBdr>
                </w:div>
                <w:div w:id="1925457293">
                  <w:marLeft w:val="0"/>
                  <w:marRight w:val="0"/>
                  <w:marTop w:val="0"/>
                  <w:marBottom w:val="0"/>
                  <w:divBdr>
                    <w:top w:val="none" w:sz="0" w:space="0" w:color="auto"/>
                    <w:left w:val="none" w:sz="0" w:space="0" w:color="auto"/>
                    <w:bottom w:val="none" w:sz="0" w:space="0" w:color="auto"/>
                    <w:right w:val="none" w:sz="0" w:space="0" w:color="auto"/>
                  </w:divBdr>
                </w:div>
                <w:div w:id="379214063">
                  <w:marLeft w:val="0"/>
                  <w:marRight w:val="0"/>
                  <w:marTop w:val="0"/>
                  <w:marBottom w:val="0"/>
                  <w:divBdr>
                    <w:top w:val="none" w:sz="0" w:space="0" w:color="auto"/>
                    <w:left w:val="none" w:sz="0" w:space="0" w:color="auto"/>
                    <w:bottom w:val="none" w:sz="0" w:space="0" w:color="auto"/>
                    <w:right w:val="none" w:sz="0" w:space="0" w:color="auto"/>
                  </w:divBdr>
                </w:div>
                <w:div w:id="1355570151">
                  <w:marLeft w:val="0"/>
                  <w:marRight w:val="0"/>
                  <w:marTop w:val="0"/>
                  <w:marBottom w:val="0"/>
                  <w:divBdr>
                    <w:top w:val="none" w:sz="0" w:space="0" w:color="auto"/>
                    <w:left w:val="none" w:sz="0" w:space="0" w:color="auto"/>
                    <w:bottom w:val="none" w:sz="0" w:space="0" w:color="auto"/>
                    <w:right w:val="none" w:sz="0" w:space="0" w:color="auto"/>
                  </w:divBdr>
                </w:div>
              </w:divsChild>
            </w:div>
            <w:div w:id="18228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6041</Words>
  <Characters>36252</Characters>
  <Application>Microsoft Office Word</Application>
  <DocSecurity>0</DocSecurity>
  <Lines>302</Lines>
  <Paragraphs>84</Paragraphs>
  <ScaleCrop>false</ScaleCrop>
  <Company/>
  <LinksUpToDate>false</LinksUpToDate>
  <CharactersWithSpaces>42209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HR. Różewicz</dc:creator>
  <cp:keywords/>
  <dc:description/>
  <cp:lastModifiedBy>Hanna HR. Różewicz</cp:lastModifiedBy>
  <cp:revision>3</cp:revision>
  <dcterms:created xsi:type="dcterms:W3CDTF">2019-10-03T11:44:00Z</dcterms:created>
  <dcterms:modified xsi:type="dcterms:W3CDTF">2019-10-03T11:44:00Z</dcterms:modified>
</cp:coreProperties>
</file>