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Pr="00D07B8B" w:rsidRDefault="00563DA6"/>
    <w:p w:rsidR="00563DA6" w:rsidRPr="00D07B8B" w:rsidRDefault="00563DA6"/>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Times New Roman" w:hAnsi="Times New Roman" w:cs="Times New Roman"/>
          <w:sz w:val="28"/>
          <w:szCs w:val="28"/>
        </w:rPr>
      </w:pPr>
      <w:r w:rsidRPr="00D07B8B">
        <w:rPr>
          <w:rFonts w:ascii="Times New Roman" w:hAnsi="Times New Roman" w:cs="Times New Roman"/>
          <w:sz w:val="28"/>
          <w:szCs w:val="28"/>
        </w:rPr>
        <w:t>Gmina Miejska Głogów</w:t>
      </w:r>
    </w:p>
    <w:p w:rsidR="00563DA6" w:rsidRPr="00D07B8B" w:rsidRDefault="00563DA6">
      <w:pPr>
        <w:jc w:val="center"/>
        <w:rPr>
          <w:b/>
          <w:bCs/>
          <w:i/>
          <w:iCs/>
          <w:sz w:val="28"/>
          <w:szCs w:val="28"/>
        </w:rPr>
      </w:pPr>
    </w:p>
    <w:p w:rsidR="00563DA6" w:rsidRPr="00D07B8B" w:rsidRDefault="00563DA6">
      <w:pPr>
        <w:jc w:val="center"/>
        <w:rPr>
          <w:b/>
          <w:bCs/>
          <w:sz w:val="28"/>
          <w:szCs w:val="28"/>
        </w:rPr>
      </w:pPr>
    </w:p>
    <w:p w:rsidR="00563DA6" w:rsidRPr="00D07B8B" w:rsidRDefault="00563DA6">
      <w:pPr>
        <w:rPr>
          <w:b/>
          <w:bCs/>
          <w:sz w:val="28"/>
          <w:szCs w:val="28"/>
        </w:rPr>
      </w:pPr>
    </w:p>
    <w:p w:rsidR="00563DA6" w:rsidRPr="00D07B8B" w:rsidRDefault="00563DA6">
      <w:pPr>
        <w:rPr>
          <w:b/>
          <w:bCs/>
          <w:sz w:val="28"/>
          <w:szCs w:val="28"/>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D07B8B">
        <w:rPr>
          <w:b/>
          <w:bCs/>
          <w:i/>
          <w:iCs/>
          <w:sz w:val="28"/>
          <w:szCs w:val="28"/>
        </w:rPr>
        <w:t>Specyfikacja Istotnych Warunków Zamówienia</w:t>
      </w:r>
    </w:p>
    <w:p w:rsidR="00563DA6" w:rsidRPr="00D07B8B"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D07B8B">
        <w:rPr>
          <w:b/>
          <w:bCs/>
          <w:i/>
          <w:iCs/>
          <w:sz w:val="28"/>
          <w:szCs w:val="28"/>
        </w:rPr>
        <w:t>(SIWZ)</w:t>
      </w:r>
    </w:p>
    <w:p w:rsidR="00563DA6" w:rsidRPr="00D07B8B" w:rsidRDefault="00563DA6">
      <w:pPr>
        <w:jc w:val="center"/>
        <w:rPr>
          <w:b/>
          <w:bCs/>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b/>
          <w:bCs/>
          <w:sz w:val="28"/>
          <w:szCs w:val="28"/>
        </w:rPr>
      </w:pPr>
    </w:p>
    <w:p w:rsidR="00563DA6" w:rsidRPr="00D07B8B" w:rsidRDefault="00563DA6">
      <w:pPr>
        <w:jc w:val="center"/>
        <w:rPr>
          <w:b/>
          <w:bCs/>
          <w:sz w:val="28"/>
          <w:szCs w:val="28"/>
          <w:u w:val="single"/>
        </w:rPr>
      </w:pPr>
      <w:r w:rsidRPr="00D07B8B">
        <w:rPr>
          <w:b/>
          <w:bCs/>
          <w:sz w:val="28"/>
          <w:szCs w:val="28"/>
          <w:u w:val="single"/>
        </w:rPr>
        <w:t>PRZEDMIOT ZAMÓWIENIA :</w:t>
      </w:r>
    </w:p>
    <w:p w:rsidR="00563DA6" w:rsidRPr="00D07B8B" w:rsidRDefault="00563DA6">
      <w:pPr>
        <w:ind w:left="33" w:right="-108"/>
        <w:rPr>
          <w:b/>
          <w:bCs/>
          <w:sz w:val="28"/>
          <w:szCs w:val="28"/>
        </w:rPr>
      </w:pPr>
    </w:p>
    <w:p w:rsidR="00587881" w:rsidRPr="00D07B8B" w:rsidRDefault="00587881" w:rsidP="00587881">
      <w:pPr>
        <w:ind w:left="33" w:right="-108"/>
        <w:jc w:val="both"/>
        <w:rPr>
          <w:b/>
          <w:bCs/>
          <w:sz w:val="28"/>
          <w:szCs w:val="28"/>
        </w:rPr>
      </w:pPr>
      <w:r w:rsidRPr="00D07B8B">
        <w:rPr>
          <w:b/>
          <w:bCs/>
          <w:sz w:val="28"/>
          <w:szCs w:val="28"/>
        </w:rPr>
        <w:t xml:space="preserve">Rozbudowa elektroenergetycznej linii kablowej oświetlenia drogowego                     </w:t>
      </w:r>
      <w:proofErr w:type="spellStart"/>
      <w:r w:rsidRPr="00D07B8B">
        <w:rPr>
          <w:b/>
          <w:bCs/>
          <w:sz w:val="28"/>
          <w:szCs w:val="28"/>
        </w:rPr>
        <w:t>nn</w:t>
      </w:r>
      <w:proofErr w:type="spellEnd"/>
      <w:r w:rsidRPr="00D07B8B">
        <w:rPr>
          <w:b/>
          <w:bCs/>
          <w:sz w:val="28"/>
          <w:szCs w:val="28"/>
        </w:rPr>
        <w:t xml:space="preserve"> 0,4 </w:t>
      </w:r>
      <w:proofErr w:type="spellStart"/>
      <w:r w:rsidRPr="00D07B8B">
        <w:rPr>
          <w:b/>
          <w:bCs/>
          <w:sz w:val="28"/>
          <w:szCs w:val="28"/>
        </w:rPr>
        <w:t>kV</w:t>
      </w:r>
      <w:proofErr w:type="spellEnd"/>
      <w:r w:rsidRPr="00D07B8B">
        <w:rPr>
          <w:b/>
          <w:bCs/>
          <w:sz w:val="28"/>
          <w:szCs w:val="28"/>
        </w:rPr>
        <w:t xml:space="preserve"> przy ul. Kazimierza Wielkiego w ramach realizacji zadania pn. „Oświetlenie ulic na terenie miasta Głogowa” </w:t>
      </w:r>
    </w:p>
    <w:p w:rsidR="00587881" w:rsidRPr="00D07B8B" w:rsidRDefault="00587881" w:rsidP="00587881">
      <w:pPr>
        <w:ind w:left="33" w:right="-108"/>
        <w:jc w:val="both"/>
        <w:rPr>
          <w:b/>
          <w:bCs/>
          <w:sz w:val="28"/>
          <w:szCs w:val="28"/>
        </w:rPr>
      </w:pPr>
    </w:p>
    <w:p w:rsidR="00724CEF" w:rsidRPr="00D07B8B" w:rsidRDefault="00FC159C" w:rsidP="00724CEF">
      <w:pPr>
        <w:ind w:left="33" w:right="-108"/>
        <w:jc w:val="both"/>
        <w:rPr>
          <w:b/>
          <w:bCs/>
          <w:sz w:val="28"/>
          <w:szCs w:val="28"/>
        </w:rPr>
      </w:pPr>
      <w:r>
        <w:rPr>
          <w:b/>
          <w:bCs/>
          <w:sz w:val="28"/>
          <w:szCs w:val="28"/>
        </w:rPr>
        <w:t xml:space="preserve"> </w:t>
      </w:r>
    </w:p>
    <w:p w:rsidR="00563DA6" w:rsidRPr="00D07B8B" w:rsidRDefault="00563DA6">
      <w:pPr>
        <w:ind w:left="33" w:right="-108"/>
        <w:rPr>
          <w:b/>
          <w:bCs/>
          <w:sz w:val="28"/>
          <w:szCs w:val="28"/>
        </w:rPr>
      </w:pPr>
    </w:p>
    <w:p w:rsidR="00563DA6" w:rsidRPr="00D07B8B" w:rsidRDefault="00563DA6">
      <w:pPr>
        <w:ind w:left="33" w:right="-108"/>
        <w:jc w:val="center"/>
        <w:rPr>
          <w:b/>
          <w:bCs/>
          <w:sz w:val="28"/>
          <w:szCs w:val="28"/>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r w:rsidRPr="00D07B8B">
        <w:rPr>
          <w:b/>
          <w:bCs/>
        </w:rPr>
        <w:t>data</w:t>
      </w:r>
      <w:r w:rsidRPr="00D07B8B">
        <w:rPr>
          <w:b/>
          <w:bCs/>
        </w:rPr>
        <w:tab/>
      </w:r>
      <w:r w:rsidRPr="00D07B8B">
        <w:rPr>
          <w:b/>
          <w:bCs/>
        </w:rPr>
        <w:tab/>
      </w:r>
      <w:r w:rsidRPr="00D07B8B">
        <w:rPr>
          <w:b/>
          <w:bCs/>
        </w:rPr>
        <w:tab/>
      </w:r>
      <w:r w:rsidRPr="00D07B8B">
        <w:rPr>
          <w:b/>
          <w:bCs/>
        </w:rPr>
        <w:tab/>
      </w:r>
      <w:r w:rsidRPr="00D07B8B">
        <w:rPr>
          <w:b/>
          <w:bCs/>
        </w:rPr>
        <w:tab/>
      </w:r>
      <w:r w:rsidRPr="00D07B8B">
        <w:rPr>
          <w:b/>
          <w:bCs/>
        </w:rPr>
        <w:tab/>
      </w:r>
      <w:r w:rsidRPr="00D07B8B">
        <w:rPr>
          <w:b/>
          <w:bCs/>
        </w:rPr>
        <w:tab/>
        <w:t>Zatwierdzam</w:t>
      </w:r>
    </w:p>
    <w:p w:rsidR="009248F5" w:rsidRDefault="00563DA6" w:rsidP="005D2EEC">
      <w:pPr>
        <w:ind w:left="33" w:right="-108"/>
        <w:rPr>
          <w:b/>
          <w:bCs/>
        </w:rPr>
      </w:pPr>
      <w:r w:rsidRPr="00D07B8B">
        <w:rPr>
          <w:b/>
          <w:bCs/>
        </w:rPr>
        <w:tab/>
      </w:r>
      <w:r w:rsidR="00745658">
        <w:rPr>
          <w:b/>
          <w:bCs/>
        </w:rPr>
        <w:t xml:space="preserve">      </w:t>
      </w:r>
      <w:r w:rsidR="00F769C9">
        <w:rPr>
          <w:b/>
          <w:bCs/>
        </w:rPr>
        <w:t>20.09.2019 r.                                                          Z up. Prezydenta Miasta</w:t>
      </w:r>
    </w:p>
    <w:p w:rsidR="00F769C9" w:rsidRDefault="00F769C9" w:rsidP="005D2EEC">
      <w:pPr>
        <w:ind w:left="33" w:right="-108"/>
        <w:rPr>
          <w:b/>
          <w:bCs/>
        </w:rPr>
      </w:pPr>
      <w:r>
        <w:rPr>
          <w:b/>
          <w:bCs/>
        </w:rPr>
        <w:t xml:space="preserve">                                                                                                        Piotr Poznański</w:t>
      </w:r>
    </w:p>
    <w:p w:rsidR="00F769C9" w:rsidRPr="00D07B8B" w:rsidRDefault="00F769C9" w:rsidP="005D2EEC">
      <w:pPr>
        <w:ind w:left="33" w:right="-108"/>
        <w:rPr>
          <w:rFonts w:ascii="Calibri" w:hAnsi="Calibri" w:cs="Calibri"/>
          <w:b/>
          <w:bCs/>
        </w:rPr>
      </w:pPr>
      <w:r>
        <w:rPr>
          <w:b/>
          <w:bCs/>
        </w:rPr>
        <w:t xml:space="preserve">                                                                                                     Zastępca Prezydenta</w:t>
      </w:r>
    </w:p>
    <w:p w:rsidR="009248F5" w:rsidRDefault="009248F5" w:rsidP="009248F5">
      <w:pPr>
        <w:ind w:left="33" w:right="-108"/>
        <w:jc w:val="center"/>
        <w:rPr>
          <w:rFonts w:ascii="Calibri" w:hAnsi="Calibri" w:cs="Calibri"/>
          <w:b/>
          <w:bCs/>
        </w:rPr>
      </w:pPr>
    </w:p>
    <w:p w:rsidR="00434FA3" w:rsidRPr="00D07B8B" w:rsidRDefault="00434FA3" w:rsidP="009248F5">
      <w:pPr>
        <w:ind w:left="33" w:right="-108"/>
        <w:jc w:val="center"/>
        <w:rPr>
          <w:rFonts w:ascii="Calibri" w:hAnsi="Calibri" w:cs="Calibri"/>
          <w:b/>
          <w:bCs/>
        </w:rPr>
      </w:pPr>
    </w:p>
    <w:p w:rsidR="00F141CD" w:rsidRDefault="009248F5" w:rsidP="009248F5">
      <w:pPr>
        <w:ind w:left="33" w:right="-108"/>
        <w:rPr>
          <w:rFonts w:ascii="Calibri" w:hAnsi="Calibri" w:cs="Calibri"/>
          <w:b/>
          <w:bCs/>
        </w:rPr>
      </w:pPr>
      <w:r w:rsidRPr="00D07B8B">
        <w:rPr>
          <w:rFonts w:ascii="Calibri" w:hAnsi="Calibri" w:cs="Calibri"/>
          <w:b/>
          <w:bCs/>
        </w:rPr>
        <w:tab/>
      </w:r>
    </w:p>
    <w:p w:rsidR="00E37604" w:rsidRDefault="00E37604" w:rsidP="003D6241">
      <w:pPr>
        <w:ind w:right="-108"/>
        <w:rPr>
          <w:b/>
          <w:bCs/>
        </w:rPr>
      </w:pPr>
    </w:p>
    <w:p w:rsidR="003D6241" w:rsidRPr="00D07B8B" w:rsidRDefault="003D6241" w:rsidP="003D6241">
      <w:pPr>
        <w:ind w:right="-108"/>
        <w:rPr>
          <w:rFonts w:ascii="Calibri" w:hAnsi="Calibri" w:cs="Calibri"/>
          <w:b/>
          <w:bCs/>
        </w:rPr>
      </w:pPr>
      <w:bookmarkStart w:id="0" w:name="_GoBack"/>
      <w:bookmarkEnd w:id="0"/>
    </w:p>
    <w:p w:rsidR="00563DA6" w:rsidRPr="00D07B8B"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D07B8B">
        <w:rPr>
          <w:sz w:val="24"/>
          <w:szCs w:val="24"/>
        </w:rPr>
        <w:lastRenderedPageBreak/>
        <w:t>I.</w:t>
      </w:r>
      <w:r w:rsidR="00563DA6" w:rsidRPr="00D07B8B">
        <w:rPr>
          <w:sz w:val="24"/>
          <w:szCs w:val="24"/>
        </w:rPr>
        <w:t xml:space="preserve"> Informacje o Zamawiającym</w:t>
      </w:r>
    </w:p>
    <w:p w:rsidR="00563DA6" w:rsidRPr="00D07B8B" w:rsidRDefault="00563DA6">
      <w:pPr>
        <w:jc w:val="center"/>
        <w:rPr>
          <w:b/>
          <w:bCs/>
          <w:i/>
          <w:iCs/>
        </w:rPr>
      </w:pPr>
    </w:p>
    <w:p w:rsidR="00563DA6" w:rsidRPr="00D07B8B" w:rsidRDefault="00563DA6" w:rsidP="00F537DA">
      <w:pPr>
        <w:pStyle w:val="Nagwek3"/>
        <w:spacing w:after="0" w:afterAutospacing="0"/>
        <w:jc w:val="center"/>
        <w:rPr>
          <w:sz w:val="24"/>
          <w:szCs w:val="24"/>
        </w:rPr>
      </w:pPr>
      <w:r w:rsidRPr="00D07B8B">
        <w:rPr>
          <w:sz w:val="24"/>
          <w:szCs w:val="24"/>
        </w:rPr>
        <w:t>Gmina Miejska Głogów</w:t>
      </w:r>
    </w:p>
    <w:p w:rsidR="00563DA6" w:rsidRPr="00D07B8B" w:rsidRDefault="00563DA6" w:rsidP="00F537DA">
      <w:pPr>
        <w:jc w:val="center"/>
        <w:rPr>
          <w:b/>
          <w:bCs/>
        </w:rPr>
      </w:pPr>
      <w:r w:rsidRPr="00D07B8B">
        <w:rPr>
          <w:b/>
          <w:bCs/>
        </w:rPr>
        <w:t>reprezentowana przez</w:t>
      </w:r>
    </w:p>
    <w:p w:rsidR="00563DA6" w:rsidRPr="00D07B8B" w:rsidRDefault="00563DA6" w:rsidP="00F537DA">
      <w:pPr>
        <w:jc w:val="center"/>
        <w:rPr>
          <w:b/>
          <w:bCs/>
        </w:rPr>
      </w:pPr>
      <w:r w:rsidRPr="00D07B8B">
        <w:rPr>
          <w:b/>
          <w:bCs/>
        </w:rPr>
        <w:t>Prezydenta Miasta Głogowa</w:t>
      </w:r>
    </w:p>
    <w:p w:rsidR="00563DA6" w:rsidRPr="00D07B8B" w:rsidRDefault="00563DA6">
      <w:pPr>
        <w:jc w:val="center"/>
        <w:rPr>
          <w:b/>
          <w:bCs/>
        </w:rPr>
      </w:pPr>
      <w:r w:rsidRPr="00D07B8B">
        <w:rPr>
          <w:b/>
          <w:bCs/>
        </w:rPr>
        <w:t>siedziba Urzędu Miejskiego</w:t>
      </w:r>
    </w:p>
    <w:p w:rsidR="00563DA6" w:rsidRPr="00D07B8B" w:rsidRDefault="00563DA6">
      <w:pPr>
        <w:jc w:val="center"/>
        <w:rPr>
          <w:b/>
          <w:bCs/>
        </w:rPr>
      </w:pPr>
      <w:r w:rsidRPr="00D07B8B">
        <w:rPr>
          <w:b/>
          <w:bCs/>
        </w:rPr>
        <w:t>Rynek 10</w:t>
      </w:r>
    </w:p>
    <w:p w:rsidR="00563DA6" w:rsidRPr="00D07B8B" w:rsidRDefault="00563DA6">
      <w:pPr>
        <w:jc w:val="center"/>
        <w:rPr>
          <w:b/>
          <w:bCs/>
        </w:rPr>
      </w:pPr>
      <w:r w:rsidRPr="00D07B8B">
        <w:rPr>
          <w:b/>
          <w:bCs/>
        </w:rPr>
        <w:t>67-200 Głogów</w:t>
      </w:r>
    </w:p>
    <w:p w:rsidR="00563DA6" w:rsidRPr="00D07B8B" w:rsidRDefault="00563DA6">
      <w:pPr>
        <w:jc w:val="center"/>
        <w:rPr>
          <w:b/>
          <w:bCs/>
        </w:rPr>
      </w:pPr>
      <w:r w:rsidRPr="00D07B8B">
        <w:rPr>
          <w:b/>
          <w:bCs/>
        </w:rPr>
        <w:t>tel./fax ( 76 ) 7265-437</w:t>
      </w:r>
    </w:p>
    <w:p w:rsidR="00563DA6" w:rsidRPr="00D07B8B" w:rsidRDefault="00563DA6">
      <w:pPr>
        <w:jc w:val="center"/>
        <w:rPr>
          <w:b/>
          <w:bCs/>
          <w:lang w:val="de-DE"/>
        </w:rPr>
      </w:pPr>
      <w:r w:rsidRPr="00D07B8B">
        <w:rPr>
          <w:b/>
          <w:bCs/>
          <w:lang w:val="de-DE"/>
        </w:rPr>
        <w:t>e -mail: rzp@glogow.um.gov.pl</w:t>
      </w:r>
    </w:p>
    <w:p w:rsidR="00563DA6" w:rsidRPr="00D07B8B" w:rsidRDefault="00563DA6">
      <w:pPr>
        <w:jc w:val="center"/>
        <w:rPr>
          <w:b/>
          <w:bCs/>
          <w:lang w:val="de-DE"/>
        </w:rPr>
      </w:pPr>
      <w:r w:rsidRPr="00D07B8B">
        <w:rPr>
          <w:b/>
          <w:bCs/>
          <w:lang w:val="de-DE"/>
        </w:rPr>
        <w:t>witryna:www.glogow.bip.info.pl</w:t>
      </w:r>
    </w:p>
    <w:p w:rsidR="00563DA6" w:rsidRPr="00D07B8B" w:rsidRDefault="00563DA6">
      <w:pPr>
        <w:jc w:val="center"/>
        <w:rPr>
          <w:b/>
          <w:bCs/>
        </w:rPr>
      </w:pPr>
      <w:r w:rsidRPr="00D07B8B">
        <w:rPr>
          <w:b/>
          <w:bCs/>
        </w:rPr>
        <w:t>województwo dolnośląskie</w:t>
      </w:r>
    </w:p>
    <w:p w:rsidR="00563DA6" w:rsidRPr="00D07B8B" w:rsidRDefault="00563DA6" w:rsidP="00F537DA">
      <w:pPr>
        <w:rPr>
          <w:b/>
          <w:bCs/>
          <w:i/>
          <w:iCs/>
        </w:rPr>
      </w:pPr>
    </w:p>
    <w:p w:rsidR="00563DA6" w:rsidRPr="00D07B8B"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D07B8B">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D07B8B" w:rsidRDefault="00563DA6">
      <w:pPr>
        <w:pStyle w:val="Tekstpodstawowy3"/>
      </w:pPr>
    </w:p>
    <w:p w:rsidR="00563DA6" w:rsidRPr="00D07B8B" w:rsidRDefault="00563DA6">
      <w:pPr>
        <w:pStyle w:val="msonormal0"/>
        <w:numPr>
          <w:ilvl w:val="0"/>
          <w:numId w:val="1"/>
        </w:numPr>
        <w:spacing w:before="0" w:beforeAutospacing="0" w:after="0" w:afterAutospacing="0"/>
        <w:jc w:val="both"/>
      </w:pPr>
      <w:r w:rsidRPr="00D07B8B">
        <w:t>Do kontaktów z Wykonawcami upoważnieni są :</w:t>
      </w:r>
    </w:p>
    <w:p w:rsidR="00563DA6" w:rsidRPr="00D07B8B" w:rsidRDefault="00563DA6" w:rsidP="005C31EA">
      <w:pPr>
        <w:ind w:left="709" w:hanging="114"/>
        <w:jc w:val="both"/>
        <w:rPr>
          <w:b/>
          <w:bCs/>
        </w:rPr>
      </w:pPr>
      <w:r w:rsidRPr="00D07B8B">
        <w:rPr>
          <w:b/>
          <w:bCs/>
        </w:rPr>
        <w:t xml:space="preserve">  W sprawach technicznych – </w:t>
      </w:r>
      <w:r w:rsidR="00B74786" w:rsidRPr="00D07B8B">
        <w:rPr>
          <w:b/>
          <w:bCs/>
        </w:rPr>
        <w:t xml:space="preserve">Naczelnik </w:t>
      </w:r>
      <w:r w:rsidRPr="00D07B8B">
        <w:rPr>
          <w:b/>
          <w:bCs/>
        </w:rPr>
        <w:t xml:space="preserve">Wydziału Inwestycji </w:t>
      </w:r>
      <w:r w:rsidR="00B74786" w:rsidRPr="00D07B8B">
        <w:rPr>
          <w:b/>
          <w:bCs/>
        </w:rPr>
        <w:t>tel. 76 72 65 512</w:t>
      </w:r>
    </w:p>
    <w:p w:rsidR="00563DA6" w:rsidRPr="00D07B8B" w:rsidRDefault="00563DA6" w:rsidP="005C31EA">
      <w:pPr>
        <w:ind w:left="709"/>
        <w:jc w:val="both"/>
        <w:rPr>
          <w:b/>
          <w:bCs/>
        </w:rPr>
      </w:pPr>
      <w:r w:rsidRPr="00D07B8B">
        <w:rPr>
          <w:b/>
          <w:bCs/>
        </w:rPr>
        <w:t xml:space="preserve">W pozostałych sprawach – Pracownik Referatu Zamówień Publicznych </w:t>
      </w:r>
    </w:p>
    <w:p w:rsidR="00563DA6" w:rsidRPr="00D07B8B" w:rsidRDefault="00563DA6" w:rsidP="005C31EA">
      <w:pPr>
        <w:ind w:left="709"/>
        <w:jc w:val="both"/>
        <w:rPr>
          <w:b/>
          <w:bCs/>
        </w:rPr>
      </w:pPr>
      <w:r w:rsidRPr="00D07B8B">
        <w:rPr>
          <w:b/>
          <w:bCs/>
        </w:rPr>
        <w:t>tel.</w:t>
      </w:r>
      <w:r w:rsidR="005C7702">
        <w:rPr>
          <w:b/>
          <w:bCs/>
        </w:rPr>
        <w:t xml:space="preserve"> 76 7265 5</w:t>
      </w:r>
      <w:r w:rsidR="006B58D3">
        <w:rPr>
          <w:b/>
          <w:bCs/>
        </w:rPr>
        <w:t>27</w:t>
      </w:r>
      <w:r w:rsidR="005C7702">
        <w:rPr>
          <w:b/>
          <w:bCs/>
        </w:rPr>
        <w:t xml:space="preserve"> </w:t>
      </w:r>
      <w:r w:rsidRPr="00D07B8B">
        <w:rPr>
          <w:b/>
          <w:bCs/>
        </w:rPr>
        <w:t>/fax 76 72 65 437</w:t>
      </w:r>
    </w:p>
    <w:p w:rsidR="00563DA6" w:rsidRPr="00D07B8B" w:rsidRDefault="00563DA6" w:rsidP="00F02B58">
      <w:pPr>
        <w:numPr>
          <w:ilvl w:val="0"/>
          <w:numId w:val="57"/>
        </w:numPr>
        <w:tabs>
          <w:tab w:val="num" w:pos="720"/>
        </w:tabs>
        <w:ind w:left="720"/>
        <w:jc w:val="both"/>
      </w:pPr>
      <w:r w:rsidRPr="00D07B8B">
        <w:t xml:space="preserve">Postępowanie prowadzone jest z zachowaniem formy pisemnej oraz poczty elektronicznej. </w:t>
      </w:r>
    </w:p>
    <w:p w:rsidR="00563DA6" w:rsidRPr="00D07B8B" w:rsidRDefault="00563DA6" w:rsidP="000E45C4">
      <w:pPr>
        <w:pStyle w:val="Tekstpodstawowy3"/>
        <w:ind w:left="709"/>
        <w:jc w:val="both"/>
      </w:pPr>
      <w:r w:rsidRPr="00D07B8B">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D07B8B">
        <w:br/>
        <w:t>w tej samej chwili.</w:t>
      </w:r>
    </w:p>
    <w:p w:rsidR="00563DA6" w:rsidRPr="00D07B8B" w:rsidRDefault="00F537DA" w:rsidP="00F02B58">
      <w:pPr>
        <w:pStyle w:val="Tekstpodstawowy3"/>
        <w:numPr>
          <w:ilvl w:val="0"/>
          <w:numId w:val="57"/>
        </w:numPr>
        <w:tabs>
          <w:tab w:val="num" w:pos="540"/>
          <w:tab w:val="num" w:pos="567"/>
        </w:tabs>
        <w:ind w:left="720"/>
        <w:jc w:val="both"/>
      </w:pPr>
      <w:r w:rsidRPr="00D07B8B">
        <w:t xml:space="preserve"> </w:t>
      </w:r>
      <w:r w:rsidR="00634221">
        <w:t xml:space="preserve"> </w:t>
      </w:r>
      <w:r w:rsidR="00563DA6" w:rsidRPr="00D07B8B">
        <w:t xml:space="preserve">SIWZ wraz z załącznikami jest zamieszczona na stronie internetowej </w:t>
      </w:r>
      <w:r w:rsidR="00563DA6" w:rsidRPr="00EC5355">
        <w:rPr>
          <w:b/>
        </w:rPr>
        <w:t xml:space="preserve">www.glogow.bip.info.pl. </w:t>
      </w:r>
      <w:r w:rsidR="00563DA6" w:rsidRPr="00D07B8B">
        <w:t>SIWZ wraz z załącznikami w wersji elektronicznej na CD można odebrać nieodpłatnie w siedzibie Zamawiającego pok. 314. Na wniosek wykonawcy Zamawiający prześle SIWZ wraz z załącznikami odpłatnie na wskazany adres.</w:t>
      </w:r>
    </w:p>
    <w:p w:rsidR="00563DA6" w:rsidRPr="00D07B8B" w:rsidRDefault="00563DA6" w:rsidP="00F02B58">
      <w:pPr>
        <w:pStyle w:val="Tekstpodstawowy3"/>
        <w:numPr>
          <w:ilvl w:val="0"/>
          <w:numId w:val="57"/>
        </w:numPr>
        <w:tabs>
          <w:tab w:val="clear" w:pos="644"/>
        </w:tabs>
        <w:ind w:left="709" w:hanging="283"/>
        <w:jc w:val="both"/>
      </w:pPr>
      <w:r w:rsidRPr="00D07B8B">
        <w:t>Wykonawca może zwrócić się do Zamawiającego z wnioskiem o wyjaśnienia dotyczące treści Specyfikacji Istotnych Warunków Zamówienia (dalej – SIWZ), kierując swoje zapytania w formie podanej w pkt. 2.</w:t>
      </w:r>
    </w:p>
    <w:p w:rsidR="00563DA6" w:rsidRPr="00D07B8B" w:rsidRDefault="00563DA6" w:rsidP="00F02B58">
      <w:pPr>
        <w:pStyle w:val="Tekstpodstawowy3"/>
        <w:numPr>
          <w:ilvl w:val="0"/>
          <w:numId w:val="57"/>
        </w:numPr>
        <w:tabs>
          <w:tab w:val="clear" w:pos="644"/>
        </w:tabs>
        <w:ind w:left="709" w:hanging="283"/>
        <w:jc w:val="both"/>
      </w:pPr>
      <w:r w:rsidRPr="00D07B8B">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FF33A7" w:rsidRPr="00D07B8B">
        <w:t xml:space="preserve">                    </w:t>
      </w:r>
      <w:r w:rsidRPr="00D07B8B">
        <w:t>z treści złożonego wniosku, jednak nie później niż na dwa dni przed upływem terminu składania ofert.</w:t>
      </w:r>
    </w:p>
    <w:p w:rsidR="00563DA6" w:rsidRPr="00D07B8B" w:rsidRDefault="00563DA6" w:rsidP="006C41D7">
      <w:pPr>
        <w:pStyle w:val="Tekstpodstawowy3"/>
        <w:numPr>
          <w:ilvl w:val="0"/>
          <w:numId w:val="57"/>
        </w:numPr>
        <w:tabs>
          <w:tab w:val="clear" w:pos="644"/>
        </w:tabs>
        <w:ind w:left="709" w:hanging="283"/>
        <w:jc w:val="both"/>
      </w:pPr>
      <w:r w:rsidRPr="00D07B8B">
        <w:t>Treść wyjaśnienia zostanie zamieszczona na stronie internetowej Zamawiającego www.glogow.bip.info.pl.</w:t>
      </w:r>
    </w:p>
    <w:p w:rsidR="00563DA6" w:rsidRPr="00D07B8B" w:rsidRDefault="00563DA6" w:rsidP="006C41D7">
      <w:pPr>
        <w:pStyle w:val="Tekstpodstawowy3"/>
        <w:numPr>
          <w:ilvl w:val="0"/>
          <w:numId w:val="57"/>
        </w:numPr>
        <w:tabs>
          <w:tab w:val="clear" w:pos="644"/>
          <w:tab w:val="num" w:pos="709"/>
        </w:tabs>
        <w:ind w:left="709" w:hanging="283"/>
        <w:jc w:val="both"/>
      </w:pPr>
      <w:r w:rsidRPr="00D07B8B">
        <w:t>Przedłużenie terminu składania ofert nie wpływa na bieg terminu składania wniosków,                  o których mowa w pkt. 5.</w:t>
      </w:r>
    </w:p>
    <w:p w:rsidR="00563DA6" w:rsidRPr="00D07B8B" w:rsidRDefault="00563DA6" w:rsidP="00492B2C">
      <w:pPr>
        <w:pStyle w:val="Tekstpodstawowy3"/>
        <w:numPr>
          <w:ilvl w:val="0"/>
          <w:numId w:val="57"/>
        </w:numPr>
        <w:tabs>
          <w:tab w:val="clear" w:pos="644"/>
          <w:tab w:val="num" w:pos="709"/>
        </w:tabs>
        <w:ind w:left="709" w:hanging="283"/>
        <w:jc w:val="both"/>
      </w:pPr>
      <w:r w:rsidRPr="00D07B8B">
        <w:lastRenderedPageBreak/>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D07B8B" w:rsidRDefault="00563DA6" w:rsidP="00F02B58">
      <w:pPr>
        <w:pStyle w:val="Tekstpodstawowy3"/>
        <w:numPr>
          <w:ilvl w:val="0"/>
          <w:numId w:val="57"/>
        </w:numPr>
        <w:tabs>
          <w:tab w:val="left" w:pos="360"/>
          <w:tab w:val="num" w:pos="540"/>
        </w:tabs>
        <w:ind w:left="567" w:hanging="283"/>
        <w:jc w:val="both"/>
      </w:pPr>
      <w:r w:rsidRPr="00D07B8B">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D07B8B" w:rsidRDefault="00563DA6" w:rsidP="00F02B58">
      <w:pPr>
        <w:numPr>
          <w:ilvl w:val="0"/>
          <w:numId w:val="57"/>
        </w:numPr>
        <w:tabs>
          <w:tab w:val="num" w:pos="540"/>
          <w:tab w:val="num" w:pos="567"/>
        </w:tabs>
        <w:ind w:left="567" w:hanging="425"/>
        <w:jc w:val="both"/>
      </w:pPr>
      <w:r w:rsidRPr="00D07B8B">
        <w:t>Zamawiający nie dopuszcza składania ofert wariantowych.</w:t>
      </w:r>
    </w:p>
    <w:p w:rsidR="00563DA6" w:rsidRPr="00D07B8B" w:rsidRDefault="00563DA6" w:rsidP="00F02B58">
      <w:pPr>
        <w:numPr>
          <w:ilvl w:val="0"/>
          <w:numId w:val="57"/>
        </w:numPr>
        <w:tabs>
          <w:tab w:val="num" w:pos="540"/>
        </w:tabs>
        <w:ind w:left="426" w:hanging="283"/>
        <w:jc w:val="both"/>
      </w:pPr>
      <w:r w:rsidRPr="00D07B8B">
        <w:t>Podział zamówienia na części.</w:t>
      </w:r>
    </w:p>
    <w:p w:rsidR="00563DA6" w:rsidRPr="00EC5355" w:rsidRDefault="00563DA6">
      <w:pPr>
        <w:ind w:firstLine="567"/>
        <w:jc w:val="both"/>
        <w:rPr>
          <w:b/>
        </w:rPr>
      </w:pPr>
      <w:r w:rsidRPr="00EC5355">
        <w:rPr>
          <w:b/>
        </w:rPr>
        <w:t>Zamawiający nie dokonuje podziału przedmiotu zamówienia na części.</w:t>
      </w:r>
    </w:p>
    <w:p w:rsidR="004B2F09" w:rsidRPr="00D07B8B" w:rsidRDefault="004B2F09" w:rsidP="004B2F09">
      <w:pPr>
        <w:numPr>
          <w:ilvl w:val="0"/>
          <w:numId w:val="57"/>
        </w:numPr>
        <w:tabs>
          <w:tab w:val="num" w:pos="720"/>
        </w:tabs>
        <w:ind w:left="567" w:hanging="424"/>
        <w:jc w:val="both"/>
        <w:rPr>
          <w:b/>
          <w:bCs/>
          <w:i/>
          <w:iCs/>
        </w:rPr>
      </w:pPr>
      <w:r w:rsidRPr="00D07B8B">
        <w:rPr>
          <w:b/>
          <w:bCs/>
          <w:i/>
          <w:iCs/>
        </w:rPr>
        <w:t xml:space="preserve">Zamawiający  przewiduje udzielenie zamówień o których mowa w  art. 67 ust.1 p.6 ustawy </w:t>
      </w:r>
      <w:proofErr w:type="spellStart"/>
      <w:r w:rsidRPr="00D07B8B">
        <w:rPr>
          <w:b/>
          <w:bCs/>
          <w:i/>
          <w:iCs/>
        </w:rPr>
        <w:t>Pzp</w:t>
      </w:r>
      <w:proofErr w:type="spellEnd"/>
      <w:r w:rsidRPr="00D07B8B">
        <w:rPr>
          <w:b/>
          <w:bCs/>
          <w:i/>
          <w:iCs/>
        </w:rPr>
        <w:t>. Wykonanie robót budowlanych polegających na powtórzeniu zakresu określonego przedmiotem zamówienia, np. przebudowa dłuższego niż przewidziano                    w zamówieniu odcinka linii elektroenergetycznej oświetlenia drogowego poza zakresem objętym zamówieniem. Przewidywana wartość - do 50 % wartości zamówienia podstawowego</w:t>
      </w:r>
      <w:r w:rsidRPr="00D07B8B">
        <w:rPr>
          <w:rFonts w:ascii="Calibri" w:hAnsi="Calibri" w:cs="Calibri"/>
          <w:b/>
          <w:bCs/>
          <w:i/>
          <w:iCs/>
        </w:rPr>
        <w:t xml:space="preserve">. </w:t>
      </w:r>
    </w:p>
    <w:p w:rsidR="00563DA6" w:rsidRPr="00D07B8B" w:rsidRDefault="00563DA6" w:rsidP="00F02B58">
      <w:pPr>
        <w:numPr>
          <w:ilvl w:val="0"/>
          <w:numId w:val="57"/>
        </w:numPr>
        <w:tabs>
          <w:tab w:val="num" w:pos="540"/>
        </w:tabs>
        <w:ind w:left="567" w:hanging="436"/>
        <w:jc w:val="both"/>
      </w:pPr>
      <w:r w:rsidRPr="00D07B8B">
        <w:t>Czas pracy Urzędu : pn. – pt. -7</w:t>
      </w:r>
      <w:r w:rsidRPr="00D07B8B">
        <w:rPr>
          <w:vertAlign w:val="superscript"/>
        </w:rPr>
        <w:t>30</w:t>
      </w:r>
      <w:r w:rsidRPr="00D07B8B">
        <w:t xml:space="preserve"> – 15</w:t>
      </w:r>
      <w:r w:rsidRPr="00D07B8B">
        <w:rPr>
          <w:vertAlign w:val="superscript"/>
        </w:rPr>
        <w:t>30</w:t>
      </w:r>
      <w:r w:rsidRPr="00D07B8B">
        <w:t>,</w:t>
      </w:r>
    </w:p>
    <w:p w:rsidR="00563DA6" w:rsidRPr="00D07B8B" w:rsidRDefault="00563DA6" w:rsidP="00F02B58">
      <w:pPr>
        <w:pStyle w:val="Tekstpodstawowy3"/>
        <w:numPr>
          <w:ilvl w:val="0"/>
          <w:numId w:val="57"/>
        </w:numPr>
        <w:tabs>
          <w:tab w:val="num" w:pos="540"/>
        </w:tabs>
        <w:ind w:left="567" w:hanging="436"/>
        <w:jc w:val="both"/>
        <w:rPr>
          <w:b/>
        </w:rPr>
      </w:pPr>
      <w:r w:rsidRPr="00D07B8B">
        <w:t xml:space="preserve">Postępowanie jest oznaczone znakiem sprawy: </w:t>
      </w:r>
      <w:r w:rsidR="0063028D" w:rsidRPr="00D07B8B">
        <w:rPr>
          <w:b/>
        </w:rPr>
        <w:t>RZP.271</w:t>
      </w:r>
      <w:r w:rsidR="00EC5355">
        <w:rPr>
          <w:b/>
        </w:rPr>
        <w:t>.</w:t>
      </w:r>
      <w:r w:rsidR="006B58D3">
        <w:rPr>
          <w:b/>
        </w:rPr>
        <w:t>43</w:t>
      </w:r>
      <w:r w:rsidR="005C7702">
        <w:rPr>
          <w:b/>
        </w:rPr>
        <w:t>.</w:t>
      </w:r>
      <w:r w:rsidR="004D356C" w:rsidRPr="00D07B8B">
        <w:rPr>
          <w:b/>
        </w:rPr>
        <w:t>201</w:t>
      </w:r>
      <w:r w:rsidR="002F3638" w:rsidRPr="00D07B8B">
        <w:rPr>
          <w:b/>
        </w:rPr>
        <w:t>9</w:t>
      </w:r>
    </w:p>
    <w:p w:rsidR="00563DA6" w:rsidRPr="00D07B8B" w:rsidRDefault="00563DA6" w:rsidP="00F02B58">
      <w:pPr>
        <w:numPr>
          <w:ilvl w:val="0"/>
          <w:numId w:val="57"/>
        </w:numPr>
        <w:tabs>
          <w:tab w:val="num" w:pos="567"/>
        </w:tabs>
        <w:ind w:left="567" w:hanging="425"/>
        <w:jc w:val="both"/>
        <w:rPr>
          <w:bCs/>
        </w:rPr>
      </w:pPr>
      <w:r w:rsidRPr="00D07B8B">
        <w:rPr>
          <w:bCs/>
        </w:rPr>
        <w:t xml:space="preserve">Zamawiający </w:t>
      </w:r>
      <w:r w:rsidR="00755A87" w:rsidRPr="00EC5355">
        <w:rPr>
          <w:b/>
          <w:bCs/>
        </w:rPr>
        <w:t xml:space="preserve">nie </w:t>
      </w:r>
      <w:r w:rsidRPr="00EC5355">
        <w:rPr>
          <w:b/>
          <w:bCs/>
        </w:rPr>
        <w:t>przewiduje</w:t>
      </w:r>
      <w:r w:rsidRPr="00D07B8B">
        <w:rPr>
          <w:bCs/>
        </w:rPr>
        <w:t xml:space="preserve"> dokonania wyboru najkorzystniejszej oferty                                    z zastosowaniem aukcji elektronicznej. </w:t>
      </w:r>
    </w:p>
    <w:p w:rsidR="00F04A12" w:rsidRPr="00D07B8B" w:rsidRDefault="00F04A12" w:rsidP="00F04A12">
      <w:pPr>
        <w:ind w:left="567"/>
        <w:jc w:val="both"/>
        <w:rPr>
          <w:bCs/>
        </w:rPr>
      </w:pPr>
    </w:p>
    <w:p w:rsidR="00645C43" w:rsidRPr="00D07B8B" w:rsidRDefault="00645C43" w:rsidP="00645C43">
      <w:pPr>
        <w:pStyle w:val="Tekstpodstawowy3"/>
        <w:spacing w:line="276" w:lineRule="auto"/>
        <w:jc w:val="both"/>
        <w:rPr>
          <w:b/>
          <w:i/>
        </w:rPr>
      </w:pPr>
      <w:r w:rsidRPr="00D07B8B">
        <w:rPr>
          <w:b/>
        </w:rPr>
        <w:t>16. Klauzula informacyjna o przetwarzaniu danych osobowych :</w:t>
      </w:r>
    </w:p>
    <w:p w:rsidR="00645C43" w:rsidRPr="00D07B8B" w:rsidRDefault="00645C43" w:rsidP="00EB24AB">
      <w:pPr>
        <w:ind w:left="284" w:firstLine="142"/>
        <w:jc w:val="both"/>
      </w:pPr>
      <w:r w:rsidRPr="00D07B8B">
        <w:t xml:space="preserve">Zgodnie z art. 13 ust. 1 i 2 </w:t>
      </w:r>
      <w:r w:rsidRPr="00D07B8B">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61BEA" w:rsidRPr="00D07B8B">
        <w:rPr>
          <w:rFonts w:eastAsiaTheme="minorHAnsi"/>
        </w:rPr>
        <w:t xml:space="preserve">                           </w:t>
      </w:r>
      <w:r w:rsidRPr="00D07B8B">
        <w:rPr>
          <w:rFonts w:eastAsiaTheme="minorHAnsi"/>
        </w:rPr>
        <w:t xml:space="preserve">z 04.05.2016, str. 1), </w:t>
      </w:r>
      <w:r w:rsidRPr="00D07B8B">
        <w:t xml:space="preserve">dalej „RODO”, informuję, że: </w:t>
      </w:r>
    </w:p>
    <w:p w:rsidR="00645C43" w:rsidRPr="00D07B8B" w:rsidRDefault="00645C43" w:rsidP="00F02B58">
      <w:pPr>
        <w:numPr>
          <w:ilvl w:val="0"/>
          <w:numId w:val="59"/>
        </w:numPr>
        <w:ind w:left="284" w:hanging="284"/>
        <w:contextualSpacing/>
        <w:jc w:val="both"/>
        <w:rPr>
          <w:i/>
        </w:rPr>
      </w:pPr>
      <w:r w:rsidRPr="00D07B8B">
        <w:t xml:space="preserve">administratorem Pani/Pana danych osobowych jest Prezydent Miasta Głogowa z siedzibą w Urzędzie Miejskim w Głogowie Rynek 10, 67-200 Głogów, adres e-mail: </w:t>
      </w:r>
      <w:hyperlink r:id="rId8" w:history="1">
        <w:r w:rsidRPr="00D07B8B">
          <w:rPr>
            <w:rStyle w:val="Hipercze"/>
            <w:color w:val="auto"/>
          </w:rPr>
          <w:t>prezydent@glogow.um.gov.pl</w:t>
        </w:r>
      </w:hyperlink>
      <w:r w:rsidRPr="00D07B8B">
        <w:t>, tel. +48 76 7265 401</w:t>
      </w:r>
      <w:r w:rsidR="0001759B" w:rsidRPr="00D07B8B">
        <w:t>;</w:t>
      </w:r>
      <w:r w:rsidRPr="00D07B8B">
        <w:t xml:space="preserve"> </w:t>
      </w:r>
    </w:p>
    <w:p w:rsidR="00645C43" w:rsidRPr="00D07B8B" w:rsidRDefault="00645C43" w:rsidP="00F02B58">
      <w:pPr>
        <w:numPr>
          <w:ilvl w:val="0"/>
          <w:numId w:val="60"/>
        </w:numPr>
        <w:spacing w:after="150"/>
        <w:ind w:left="284" w:hanging="284"/>
        <w:contextualSpacing/>
        <w:jc w:val="both"/>
      </w:pPr>
      <w:r w:rsidRPr="00D07B8B">
        <w:t xml:space="preserve">W Urzędzie Miejskim w Głogowie został wyznaczony inspektor ochrony danych osobowych   </w:t>
      </w:r>
      <w:r w:rsidRPr="00D07B8B">
        <w:rPr>
          <w:i/>
        </w:rPr>
        <w:t>tel. +48 76 72 65 471 , e-mail: iod@glogow.um.gov.pl</w:t>
      </w:r>
      <w:r w:rsidR="0001759B" w:rsidRPr="00D07B8B">
        <w:rPr>
          <w:i/>
        </w:rPr>
        <w:t>;</w:t>
      </w:r>
    </w:p>
    <w:p w:rsidR="00645C43" w:rsidRPr="00390032" w:rsidRDefault="00645C43" w:rsidP="002A4C6A">
      <w:pPr>
        <w:ind w:left="284"/>
        <w:jc w:val="both"/>
        <w:rPr>
          <w:b/>
          <w:bCs/>
          <w:sz w:val="28"/>
          <w:szCs w:val="28"/>
        </w:rPr>
      </w:pPr>
      <w:r w:rsidRPr="00390032">
        <w:t>Pani/Pana dane osobowe przetwarzane będą na podstawie art. 6 ust. 1 lit. c</w:t>
      </w:r>
      <w:r w:rsidRPr="00390032">
        <w:rPr>
          <w:i/>
        </w:rPr>
        <w:t xml:space="preserve"> </w:t>
      </w:r>
      <w:r w:rsidRPr="00390032">
        <w:t xml:space="preserve">RODO w celu </w:t>
      </w:r>
      <w:r w:rsidRPr="00390032">
        <w:rPr>
          <w:rFonts w:eastAsiaTheme="minorHAnsi"/>
        </w:rPr>
        <w:t>związanym z postępowaniem o udzielenie z</w:t>
      </w:r>
      <w:r w:rsidR="005C7702" w:rsidRPr="00390032">
        <w:rPr>
          <w:rFonts w:eastAsiaTheme="minorHAnsi"/>
        </w:rPr>
        <w:t>am</w:t>
      </w:r>
      <w:r w:rsidR="00D704B2">
        <w:rPr>
          <w:rFonts w:eastAsiaTheme="minorHAnsi"/>
        </w:rPr>
        <w:t>ówienia publicznego Nr RZP.271.</w:t>
      </w:r>
      <w:r w:rsidR="00F769C9">
        <w:rPr>
          <w:rFonts w:eastAsiaTheme="minorHAnsi"/>
        </w:rPr>
        <w:t>43</w:t>
      </w:r>
      <w:r w:rsidRPr="00390032">
        <w:rPr>
          <w:rFonts w:eastAsiaTheme="minorHAnsi"/>
        </w:rPr>
        <w:t>.201</w:t>
      </w:r>
      <w:r w:rsidR="00E37604" w:rsidRPr="00390032">
        <w:rPr>
          <w:rFonts w:eastAsiaTheme="minorHAnsi"/>
        </w:rPr>
        <w:t>9</w:t>
      </w:r>
      <w:r w:rsidRPr="00390032">
        <w:rPr>
          <w:rFonts w:eastAsiaTheme="minorHAnsi"/>
        </w:rPr>
        <w:t xml:space="preserve"> </w:t>
      </w:r>
      <w:r w:rsidR="00BB2687" w:rsidRPr="00390032">
        <w:rPr>
          <w:rFonts w:eastAsiaTheme="minorHAnsi"/>
        </w:rPr>
        <w:t xml:space="preserve">               </w:t>
      </w:r>
      <w:r w:rsidRPr="00390032">
        <w:rPr>
          <w:rFonts w:eastAsiaTheme="minorHAnsi"/>
          <w:i/>
        </w:rPr>
        <w:t xml:space="preserve"> </w:t>
      </w:r>
      <w:r w:rsidRPr="00390032">
        <w:rPr>
          <w:bCs/>
          <w:i/>
        </w:rPr>
        <w:t>pn.</w:t>
      </w:r>
      <w:r w:rsidR="00EB24AB" w:rsidRPr="00390032">
        <w:rPr>
          <w:bCs/>
          <w:sz w:val="28"/>
          <w:szCs w:val="28"/>
        </w:rPr>
        <w:t xml:space="preserve"> </w:t>
      </w:r>
      <w:r w:rsidR="007E7584" w:rsidRPr="00D07B8B">
        <w:rPr>
          <w:bCs/>
        </w:rPr>
        <w:t xml:space="preserve">Rozbudowa elektroenergetycznej linii kablowej oświetlenia drogowego </w:t>
      </w:r>
      <w:proofErr w:type="spellStart"/>
      <w:r w:rsidR="007E7584" w:rsidRPr="00D07B8B">
        <w:rPr>
          <w:bCs/>
        </w:rPr>
        <w:t>nn</w:t>
      </w:r>
      <w:proofErr w:type="spellEnd"/>
      <w:r w:rsidR="007E7584" w:rsidRPr="00D07B8B">
        <w:rPr>
          <w:bCs/>
        </w:rPr>
        <w:t xml:space="preserve"> 0,4kV przy       ul. Kazimierza Wielkiego w ramach realizacji zadania pn. „Oświetlenie ulic na terenie miasta Głogowa”</w:t>
      </w:r>
      <w:r w:rsidR="002A4C6A" w:rsidRPr="00390032">
        <w:rPr>
          <w:b/>
          <w:bCs/>
          <w:sz w:val="28"/>
          <w:szCs w:val="28"/>
        </w:rPr>
        <w:t xml:space="preserve"> </w:t>
      </w:r>
      <w:r w:rsidRPr="00390032">
        <w:rPr>
          <w:rFonts w:eastAsiaTheme="minorHAnsi"/>
        </w:rPr>
        <w:t>prowadzonym w trybie przetargu nieograniczonego;</w:t>
      </w:r>
    </w:p>
    <w:p w:rsidR="00645C43" w:rsidRPr="00390032" w:rsidRDefault="00645C43" w:rsidP="00F02B58">
      <w:pPr>
        <w:numPr>
          <w:ilvl w:val="0"/>
          <w:numId w:val="60"/>
        </w:numPr>
        <w:spacing w:after="150"/>
        <w:ind w:left="284" w:hanging="284"/>
        <w:contextualSpacing/>
        <w:jc w:val="both"/>
      </w:pPr>
      <w:r w:rsidRPr="00390032">
        <w:t>odbiorcami Pani/Pana danych osobowych będą osoby lub podmioty, którym udostępniona zostanie dokumentacja postępowania w oparciu o art. 8 oraz art. 96 ust. 3 ustawy z dnia</w:t>
      </w:r>
      <w:r w:rsidR="004F1A0C" w:rsidRPr="00390032">
        <w:t xml:space="preserve">                  </w:t>
      </w:r>
      <w:r w:rsidRPr="00390032">
        <w:t xml:space="preserve"> 29 stycznia 2004r. – Prawo zamówień publicznych (Dz. U. z 201</w:t>
      </w:r>
      <w:r w:rsidR="004577F3" w:rsidRPr="00390032">
        <w:t>8</w:t>
      </w:r>
      <w:r w:rsidRPr="00390032">
        <w:t>r. poz. 1</w:t>
      </w:r>
      <w:r w:rsidR="004577F3" w:rsidRPr="00390032">
        <w:t>986</w:t>
      </w:r>
      <w:r w:rsidR="00EE70FE" w:rsidRPr="00390032">
        <w:t xml:space="preserve"> ze zm.</w:t>
      </w:r>
      <w:r w:rsidRPr="00390032">
        <w:t xml:space="preserve">), dalej „ustawa </w:t>
      </w:r>
      <w:proofErr w:type="spellStart"/>
      <w:r w:rsidRPr="00390032">
        <w:t>Pzp</w:t>
      </w:r>
      <w:proofErr w:type="spellEnd"/>
      <w:r w:rsidRPr="00390032">
        <w:t>”;  osoby upoważnione przez Zamawiającego Gminę Miejską Głogów, któr</w:t>
      </w:r>
      <w:r w:rsidR="00E47ACA" w:rsidRPr="00390032">
        <w:t>e</w:t>
      </w:r>
      <w:r w:rsidRPr="00390032">
        <w:t xml:space="preserve">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r w:rsidR="00E47ACA" w:rsidRPr="00390032">
        <w:t>;</w:t>
      </w:r>
    </w:p>
    <w:p w:rsidR="00645C43" w:rsidRPr="00390032" w:rsidRDefault="00645C43" w:rsidP="00F34BEA">
      <w:pPr>
        <w:numPr>
          <w:ilvl w:val="0"/>
          <w:numId w:val="60"/>
        </w:numPr>
        <w:spacing w:after="150"/>
        <w:ind w:left="284" w:hanging="284"/>
        <w:contextualSpacing/>
        <w:jc w:val="both"/>
      </w:pPr>
      <w:r w:rsidRPr="00390032">
        <w:t xml:space="preserve">Pani/Pana dane osobowe będą przechowywane, zgodnie z art. 97 ust. 1 ustawy </w:t>
      </w:r>
      <w:proofErr w:type="spellStart"/>
      <w:r w:rsidRPr="00390032">
        <w:t>Pzp</w:t>
      </w:r>
      <w:proofErr w:type="spellEnd"/>
      <w:r w:rsidRPr="00390032">
        <w:t xml:space="preserve">, przez okres 4 lat od dnia zakończenia postępowania o udzielenie zamówienia, a jeżeli czas trwania </w:t>
      </w:r>
      <w:r w:rsidRPr="00390032">
        <w:lastRenderedPageBreak/>
        <w:t>umowy przekracza 4 lata, okres przechowywania obejmuje cały czas trwania umowy</w:t>
      </w:r>
      <w:r w:rsidR="00C84B23" w:rsidRPr="00390032">
        <w:t xml:space="preserve"> oraz zgodnie z ustawą z dnia 14 lipca 1983r. o narodowym zasobie archiwalnym i archiwach</w:t>
      </w:r>
      <w:r w:rsidRPr="00390032">
        <w:t>;</w:t>
      </w:r>
    </w:p>
    <w:p w:rsidR="00645C43" w:rsidRPr="00390032" w:rsidRDefault="00645C43" w:rsidP="00F34BEA">
      <w:pPr>
        <w:numPr>
          <w:ilvl w:val="0"/>
          <w:numId w:val="60"/>
        </w:numPr>
        <w:spacing w:after="150"/>
        <w:ind w:left="284" w:hanging="284"/>
        <w:contextualSpacing/>
        <w:jc w:val="both"/>
        <w:rPr>
          <w:b/>
          <w:i/>
        </w:rPr>
      </w:pPr>
      <w:r w:rsidRPr="00390032">
        <w:t xml:space="preserve">obowiązek podania przez Panią/Pana danych osobowych bezpośrednio Pani/Pana dotyczących jest wymogiem ustawowym określonym w przepisach ustawy </w:t>
      </w:r>
      <w:proofErr w:type="spellStart"/>
      <w:r w:rsidRPr="00390032">
        <w:t>Pzp</w:t>
      </w:r>
      <w:proofErr w:type="spellEnd"/>
      <w:r w:rsidRPr="00390032">
        <w:t xml:space="preserve">, związanym z udziałem w postępowaniu o udzielenie zamówienia publicznego; konsekwencje niepodania określonych danych wynikają z ustawy </w:t>
      </w:r>
      <w:proofErr w:type="spellStart"/>
      <w:r w:rsidRPr="00390032">
        <w:t>Pzp</w:t>
      </w:r>
      <w:proofErr w:type="spellEnd"/>
      <w:r w:rsidRPr="00390032">
        <w:t xml:space="preserve">;  </w:t>
      </w:r>
    </w:p>
    <w:p w:rsidR="0039589F" w:rsidRPr="00390032" w:rsidRDefault="0039589F" w:rsidP="00F34BEA">
      <w:pPr>
        <w:numPr>
          <w:ilvl w:val="0"/>
          <w:numId w:val="60"/>
        </w:numPr>
        <w:spacing w:after="150"/>
        <w:ind w:left="284" w:hanging="284"/>
        <w:contextualSpacing/>
        <w:jc w:val="both"/>
        <w:rPr>
          <w:b/>
          <w:i/>
        </w:rPr>
      </w:pPr>
      <w:r w:rsidRPr="00390032">
        <w:t xml:space="preserve">obowiązek podania przez Panią/Pana danych osobowych bezpośrednio Pani/Pana dotyczących jest wymogiem ustawowym określonym w przepisach ustawy </w:t>
      </w:r>
      <w:proofErr w:type="spellStart"/>
      <w:r w:rsidRPr="00390032">
        <w:t>Pzp</w:t>
      </w:r>
      <w:proofErr w:type="spellEnd"/>
      <w:r w:rsidRPr="00390032">
        <w:t xml:space="preserve">, związanym z udziałem w postępowaniu o udzielenie zamówienia publicznego; konsekwencje niepodania określonych danych wynikają z ustawy </w:t>
      </w:r>
      <w:proofErr w:type="spellStart"/>
      <w:r w:rsidRPr="00390032">
        <w:t>Pzp</w:t>
      </w:r>
      <w:proofErr w:type="spellEnd"/>
      <w:r w:rsidRPr="00390032">
        <w:t xml:space="preserve">;  </w:t>
      </w:r>
    </w:p>
    <w:p w:rsidR="007520C4" w:rsidRPr="00390032" w:rsidRDefault="007520C4" w:rsidP="007520C4">
      <w:pPr>
        <w:numPr>
          <w:ilvl w:val="0"/>
          <w:numId w:val="60"/>
        </w:numPr>
        <w:spacing w:after="150"/>
        <w:ind w:left="284" w:hanging="284"/>
        <w:contextualSpacing/>
        <w:jc w:val="both"/>
        <w:rPr>
          <w:rFonts w:eastAsiaTheme="minorHAnsi"/>
        </w:rPr>
      </w:pPr>
      <w:r w:rsidRPr="00390032">
        <w:t>w odniesieniu do Pani/Pana danych osobowych decyzje nie będą podejmowane w sposób zautomatyzowany, stosowanie do art. 22 RODO;</w:t>
      </w:r>
    </w:p>
    <w:p w:rsidR="00645C43" w:rsidRPr="00390032" w:rsidRDefault="00645C43" w:rsidP="00F34BEA">
      <w:pPr>
        <w:numPr>
          <w:ilvl w:val="0"/>
          <w:numId w:val="60"/>
        </w:numPr>
        <w:spacing w:after="150"/>
        <w:ind w:left="284" w:hanging="284"/>
        <w:contextualSpacing/>
        <w:jc w:val="both"/>
      </w:pPr>
      <w:r w:rsidRPr="00390032">
        <w:t>posiada Pani/Pan:</w:t>
      </w:r>
    </w:p>
    <w:p w:rsidR="00645C43" w:rsidRPr="00390032" w:rsidRDefault="00645C43" w:rsidP="0008187B">
      <w:pPr>
        <w:numPr>
          <w:ilvl w:val="0"/>
          <w:numId w:val="61"/>
        </w:numPr>
        <w:spacing w:after="150"/>
        <w:ind w:left="567" w:hanging="283"/>
        <w:contextualSpacing/>
        <w:jc w:val="both"/>
      </w:pPr>
      <w:r w:rsidRPr="00390032">
        <w:t>na podstawie art. 15 RODO prawo dostępu do danych osobowych Pani/Pana dotyczących;</w:t>
      </w:r>
    </w:p>
    <w:p w:rsidR="00645C43" w:rsidRPr="00390032" w:rsidRDefault="00645C43" w:rsidP="0008187B">
      <w:pPr>
        <w:numPr>
          <w:ilvl w:val="0"/>
          <w:numId w:val="61"/>
        </w:numPr>
        <w:spacing w:after="150"/>
        <w:ind w:left="567" w:hanging="283"/>
        <w:contextualSpacing/>
        <w:jc w:val="both"/>
      </w:pPr>
      <w:r w:rsidRPr="00390032">
        <w:t>na podstawie art. 16 RODO prawo do sprostow</w:t>
      </w:r>
      <w:r w:rsidR="00E47ACA" w:rsidRPr="00390032">
        <w:t>ania Pani/Pana danych osobowych</w:t>
      </w:r>
      <w:r w:rsidRPr="00390032">
        <w:t>;</w:t>
      </w:r>
    </w:p>
    <w:p w:rsidR="00645C43" w:rsidRPr="00390032" w:rsidRDefault="00645C43" w:rsidP="0008187B">
      <w:pPr>
        <w:numPr>
          <w:ilvl w:val="0"/>
          <w:numId w:val="61"/>
        </w:numPr>
        <w:spacing w:after="150"/>
        <w:ind w:left="567" w:hanging="283"/>
        <w:contextualSpacing/>
        <w:jc w:val="both"/>
      </w:pPr>
      <w:r w:rsidRPr="00390032">
        <w:t>na podstawie art. 18 RODO prawo żądania od administratora ograniczenia przetwarzania danych osobowych z zastrzeżeniem przypadków, o których mowa w art.</w:t>
      </w:r>
      <w:r w:rsidR="00E47ACA" w:rsidRPr="00390032">
        <w:t xml:space="preserve"> 18 ust. 2 RODO</w:t>
      </w:r>
      <w:r w:rsidRPr="00390032">
        <w:t xml:space="preserve">;  </w:t>
      </w:r>
    </w:p>
    <w:p w:rsidR="00645C43" w:rsidRPr="00390032" w:rsidRDefault="00645C43" w:rsidP="0008187B">
      <w:pPr>
        <w:numPr>
          <w:ilvl w:val="0"/>
          <w:numId w:val="61"/>
        </w:numPr>
        <w:spacing w:after="150"/>
        <w:ind w:left="567" w:hanging="283"/>
        <w:contextualSpacing/>
        <w:jc w:val="both"/>
        <w:rPr>
          <w:i/>
        </w:rPr>
      </w:pPr>
      <w:r w:rsidRPr="00390032">
        <w:t>prawo do wniesienia skargi do Prezesa Urzędu Ochrony Danych Osobowych, gdy uzna Pani/Pan, że przetwarzanie danych osobowych Pani/Pana dotyczących narusza przepisy RODO;</w:t>
      </w:r>
    </w:p>
    <w:p w:rsidR="00645C43" w:rsidRPr="00390032" w:rsidRDefault="00645C43" w:rsidP="00F34BEA">
      <w:pPr>
        <w:numPr>
          <w:ilvl w:val="0"/>
          <w:numId w:val="60"/>
        </w:numPr>
        <w:spacing w:after="150"/>
        <w:ind w:left="284" w:hanging="284"/>
        <w:contextualSpacing/>
        <w:jc w:val="both"/>
        <w:rPr>
          <w:i/>
        </w:rPr>
      </w:pPr>
      <w:r w:rsidRPr="00390032">
        <w:t>nie przysługuje Pani/Panu:</w:t>
      </w:r>
    </w:p>
    <w:p w:rsidR="00645C43" w:rsidRPr="00390032" w:rsidRDefault="00645C43" w:rsidP="0008187B">
      <w:pPr>
        <w:numPr>
          <w:ilvl w:val="0"/>
          <w:numId w:val="62"/>
        </w:numPr>
        <w:spacing w:after="150"/>
        <w:ind w:left="567" w:hanging="283"/>
        <w:contextualSpacing/>
        <w:jc w:val="both"/>
        <w:rPr>
          <w:i/>
        </w:rPr>
      </w:pPr>
      <w:r w:rsidRPr="00390032">
        <w:t>w związku z art. 17 ust. 3 lit. b, d lub e RODO prawo do usunięcia danych osobowych;</w:t>
      </w:r>
    </w:p>
    <w:p w:rsidR="00645C43" w:rsidRPr="00390032" w:rsidRDefault="00645C43" w:rsidP="0008187B">
      <w:pPr>
        <w:numPr>
          <w:ilvl w:val="0"/>
          <w:numId w:val="62"/>
        </w:numPr>
        <w:spacing w:after="150"/>
        <w:ind w:left="567" w:hanging="283"/>
        <w:contextualSpacing/>
        <w:jc w:val="both"/>
        <w:rPr>
          <w:b/>
          <w:i/>
        </w:rPr>
      </w:pPr>
      <w:r w:rsidRPr="00390032">
        <w:t>prawo do przenoszenia danych osobowych, o którym mowa w art. 20 RODO;</w:t>
      </w:r>
    </w:p>
    <w:p w:rsidR="00511E22" w:rsidRPr="00390032" w:rsidRDefault="00645C43" w:rsidP="0008187B">
      <w:pPr>
        <w:numPr>
          <w:ilvl w:val="0"/>
          <w:numId w:val="62"/>
        </w:numPr>
        <w:spacing w:after="150"/>
        <w:ind w:left="567" w:hanging="283"/>
        <w:contextualSpacing/>
        <w:jc w:val="both"/>
        <w:rPr>
          <w:i/>
        </w:rPr>
      </w:pPr>
      <w:r w:rsidRPr="00390032">
        <w:t xml:space="preserve">na podstawie art. 21 RODO prawo sprzeciwu, wobec przetwarzania danych osobowych, gdyż podstawą prawną przetwarzania Pani/Pana danych osobowych </w:t>
      </w:r>
      <w:r w:rsidR="00511E22" w:rsidRPr="00390032">
        <w:t xml:space="preserve">jest art. 6 ust. 1 lit. c RODO. </w:t>
      </w:r>
    </w:p>
    <w:p w:rsidR="0031553C" w:rsidRPr="00390032" w:rsidRDefault="0031553C" w:rsidP="00E7056A">
      <w:pPr>
        <w:spacing w:after="150"/>
        <w:ind w:left="426" w:hanging="426"/>
        <w:contextualSpacing/>
        <w:jc w:val="both"/>
      </w:pPr>
      <w:r w:rsidRPr="00390032">
        <w:t>17.</w:t>
      </w:r>
      <w:r w:rsidR="002F0363" w:rsidRPr="00390032">
        <w:t xml:space="preserve"> </w:t>
      </w:r>
      <w:r w:rsidRPr="00390032">
        <w:t>W przypadku gdy wykonanie obowiązków, o których mowa w art.15 ust.1-3 RODO wymagałoby niewspółmiernie dużego wysiłku,</w:t>
      </w:r>
      <w:r w:rsidR="00D3628E" w:rsidRPr="00390032">
        <w:t xml:space="preserve"> </w:t>
      </w:r>
      <w:r w:rsidRPr="00390032">
        <w:t>Zamawiający może żądać od osoby, której dane dotyczą, wskazania dodatkowych informacji mających na celu sprecyzowanie żądania, w szczególności podania nazwy lub daty postepowania o udzielenie zamówienia publicz</w:t>
      </w:r>
      <w:r w:rsidR="00D3628E" w:rsidRPr="00390032">
        <w:t>nego</w:t>
      </w:r>
      <w:r w:rsidRPr="00390032">
        <w:t>.</w:t>
      </w:r>
    </w:p>
    <w:p w:rsidR="0031553C" w:rsidRPr="00390032" w:rsidRDefault="0031553C" w:rsidP="007D4828">
      <w:pPr>
        <w:spacing w:after="150"/>
        <w:ind w:left="426" w:hanging="426"/>
        <w:contextualSpacing/>
        <w:jc w:val="both"/>
      </w:pPr>
      <w:r w:rsidRPr="00390032">
        <w:t xml:space="preserve">18. Wystąpienie z żądaniem, o </w:t>
      </w:r>
      <w:r w:rsidR="00D3628E" w:rsidRPr="00390032">
        <w:t>którym mowa w art.18 ust.1 RODO</w:t>
      </w:r>
      <w:r w:rsidRPr="00390032">
        <w:t xml:space="preserve">, nie ogranicza przetwarzania danych osobowych do czasu zakończenia postepowania o udzielenie zamówienia publicznego. </w:t>
      </w:r>
    </w:p>
    <w:p w:rsidR="0031553C" w:rsidRPr="00390032" w:rsidRDefault="0031553C" w:rsidP="0031553C">
      <w:pPr>
        <w:spacing w:after="150"/>
        <w:contextualSpacing/>
        <w:jc w:val="both"/>
      </w:pPr>
    </w:p>
    <w:p w:rsidR="00563DA6" w:rsidRPr="00390032"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390032">
        <w:rPr>
          <w:rFonts w:ascii="Times New Roman" w:hAnsi="Times New Roman" w:cs="Times New Roman"/>
          <w:b/>
          <w:bCs/>
          <w:i w:val="0"/>
          <w:iCs w:val="0"/>
        </w:rPr>
        <w:t>III. Tryb udzielenia zamówienia</w:t>
      </w:r>
    </w:p>
    <w:p w:rsidR="00563DA6" w:rsidRPr="00D07B8B" w:rsidRDefault="00563DA6">
      <w:pPr>
        <w:pStyle w:val="Tekstpodstawowy3"/>
        <w:tabs>
          <w:tab w:val="left" w:pos="142"/>
        </w:tabs>
        <w:ind w:left="142"/>
      </w:pPr>
    </w:p>
    <w:p w:rsidR="00563DA6" w:rsidRPr="00D07B8B" w:rsidRDefault="00563DA6">
      <w:pPr>
        <w:numPr>
          <w:ilvl w:val="0"/>
          <w:numId w:val="2"/>
        </w:numPr>
        <w:tabs>
          <w:tab w:val="clear" w:pos="720"/>
          <w:tab w:val="num" w:pos="360"/>
          <w:tab w:val="num" w:pos="1068"/>
        </w:tabs>
        <w:ind w:left="426" w:hanging="426"/>
        <w:jc w:val="both"/>
      </w:pPr>
      <w:r w:rsidRPr="00D07B8B">
        <w:t>Do udzielenia zamówienia stosuje się przepisy ustawy z dnia 29 stycznia 2004r. – Prawo zamówień publicznych (Dz. U. z 20</w:t>
      </w:r>
      <w:r w:rsidR="00F61429" w:rsidRPr="00D07B8B">
        <w:t>18</w:t>
      </w:r>
      <w:r w:rsidRPr="00D07B8B">
        <w:t>r. poz. 1</w:t>
      </w:r>
      <w:r w:rsidR="00F61429" w:rsidRPr="00D07B8B">
        <w:t>986</w:t>
      </w:r>
      <w:r w:rsidR="0063028D" w:rsidRPr="00D07B8B">
        <w:t xml:space="preserve"> ze zm.</w:t>
      </w:r>
      <w:r w:rsidRPr="00D07B8B">
        <w:t xml:space="preserve">), zwanej dalej ustawą </w:t>
      </w:r>
      <w:proofErr w:type="spellStart"/>
      <w:r w:rsidRPr="00D07B8B">
        <w:t>Pzp</w:t>
      </w:r>
      <w:proofErr w:type="spellEnd"/>
      <w:r w:rsidRPr="00D07B8B">
        <w:t xml:space="preserve"> oraz w sprawach nieuregulowanych tą ustawą przepisy Kodeksu Cywilnego.</w:t>
      </w:r>
    </w:p>
    <w:p w:rsidR="00563DA6" w:rsidRPr="00D07B8B" w:rsidRDefault="00563DA6">
      <w:pPr>
        <w:numPr>
          <w:ilvl w:val="0"/>
          <w:numId w:val="2"/>
        </w:numPr>
        <w:tabs>
          <w:tab w:val="clear" w:pos="720"/>
          <w:tab w:val="num" w:pos="360"/>
          <w:tab w:val="num" w:pos="1068"/>
        </w:tabs>
        <w:ind w:left="426" w:hanging="426"/>
        <w:jc w:val="both"/>
        <w:rPr>
          <w:b/>
          <w:bCs/>
        </w:rPr>
      </w:pPr>
      <w:r w:rsidRPr="00D07B8B">
        <w:rPr>
          <w:b/>
          <w:bCs/>
        </w:rPr>
        <w:t xml:space="preserve">Postępowanie jest prowadzone w trybie przetargu nieograniczonego dla wartości zamówienia poniżej kwot określonych w przepisach wydanych na podstawie art. 11 ust. 8 ustawy </w:t>
      </w:r>
      <w:proofErr w:type="spellStart"/>
      <w:r w:rsidRPr="00D07B8B">
        <w:rPr>
          <w:b/>
          <w:bCs/>
        </w:rPr>
        <w:t>Pzp</w:t>
      </w:r>
      <w:proofErr w:type="spellEnd"/>
      <w:r w:rsidRPr="00D07B8B">
        <w:rPr>
          <w:b/>
          <w:bCs/>
        </w:rPr>
        <w:t>.</w:t>
      </w:r>
    </w:p>
    <w:p w:rsidR="00563DA6" w:rsidRPr="00D07B8B" w:rsidRDefault="00563DA6">
      <w:pPr>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IV. Opis przedmiotu zamówienia.</w:t>
      </w:r>
    </w:p>
    <w:p w:rsidR="00563DA6" w:rsidRPr="00D07B8B" w:rsidRDefault="00563DA6">
      <w:pPr>
        <w:tabs>
          <w:tab w:val="left" w:pos="142"/>
        </w:tabs>
        <w:rPr>
          <w:b/>
          <w:bCs/>
        </w:rPr>
      </w:pPr>
    </w:p>
    <w:p w:rsidR="00436807" w:rsidRDefault="00563DA6" w:rsidP="00436807">
      <w:pPr>
        <w:pStyle w:val="Akapitzlist1"/>
        <w:ind w:left="284"/>
        <w:rPr>
          <w:b/>
          <w:bCs/>
          <w:sz w:val="24"/>
          <w:szCs w:val="24"/>
        </w:rPr>
      </w:pPr>
      <w:r w:rsidRPr="00D07B8B">
        <w:rPr>
          <w:b/>
          <w:bCs/>
          <w:sz w:val="24"/>
          <w:szCs w:val="24"/>
        </w:rPr>
        <w:t xml:space="preserve">Wspólny Słownik Zamówień (CPV):  </w:t>
      </w:r>
      <w:r w:rsidR="009B585E">
        <w:rPr>
          <w:b/>
          <w:bCs/>
          <w:sz w:val="24"/>
          <w:szCs w:val="24"/>
        </w:rPr>
        <w:t>45.23.</w:t>
      </w:r>
      <w:r w:rsidR="00436807">
        <w:rPr>
          <w:b/>
          <w:bCs/>
          <w:sz w:val="24"/>
          <w:szCs w:val="24"/>
        </w:rPr>
        <w:t>22.00-4</w:t>
      </w:r>
    </w:p>
    <w:p w:rsidR="00F34BEA" w:rsidRPr="00211E83" w:rsidRDefault="00436807" w:rsidP="00436807">
      <w:pPr>
        <w:pStyle w:val="Akapitzlist1"/>
        <w:ind w:left="284"/>
        <w:rPr>
          <w:b/>
          <w:bCs/>
          <w:sz w:val="24"/>
          <w:szCs w:val="24"/>
        </w:rPr>
      </w:pPr>
      <w:r>
        <w:rPr>
          <w:b/>
          <w:bCs/>
          <w:sz w:val="24"/>
          <w:szCs w:val="24"/>
        </w:rPr>
        <w:t xml:space="preserve">1. </w:t>
      </w:r>
      <w:r w:rsidR="00342299" w:rsidRPr="00211E83">
        <w:rPr>
          <w:b/>
          <w:bCs/>
          <w:sz w:val="24"/>
          <w:szCs w:val="24"/>
        </w:rPr>
        <w:t xml:space="preserve">Przedmiotem zamówienia </w:t>
      </w:r>
      <w:r w:rsidR="00D3628E" w:rsidRPr="00211E83">
        <w:rPr>
          <w:b/>
          <w:bCs/>
          <w:sz w:val="24"/>
          <w:szCs w:val="24"/>
        </w:rPr>
        <w:t>jest</w:t>
      </w:r>
      <w:r w:rsidR="00342299" w:rsidRPr="00211E83">
        <w:rPr>
          <w:b/>
          <w:bCs/>
          <w:sz w:val="24"/>
          <w:szCs w:val="24"/>
        </w:rPr>
        <w:t>:</w:t>
      </w:r>
    </w:p>
    <w:p w:rsidR="00E1487C" w:rsidRPr="00D07B8B" w:rsidRDefault="00E1487C" w:rsidP="00E1487C">
      <w:pPr>
        <w:ind w:left="360" w:right="-108"/>
        <w:jc w:val="both"/>
        <w:rPr>
          <w:b/>
          <w:bCs/>
        </w:rPr>
      </w:pPr>
      <w:r w:rsidRPr="00D07B8B">
        <w:rPr>
          <w:b/>
          <w:bCs/>
        </w:rPr>
        <w:lastRenderedPageBreak/>
        <w:t xml:space="preserve">Rozbudowa elektroenergetycznej linii kablowej oświetlenia drogowego </w:t>
      </w:r>
      <w:proofErr w:type="spellStart"/>
      <w:r w:rsidRPr="00D07B8B">
        <w:rPr>
          <w:b/>
          <w:bCs/>
        </w:rPr>
        <w:t>nn</w:t>
      </w:r>
      <w:proofErr w:type="spellEnd"/>
      <w:r w:rsidRPr="00D07B8B">
        <w:rPr>
          <w:b/>
          <w:bCs/>
        </w:rPr>
        <w:t xml:space="preserve"> 0,4 </w:t>
      </w:r>
      <w:proofErr w:type="spellStart"/>
      <w:r w:rsidRPr="00D07B8B">
        <w:rPr>
          <w:b/>
          <w:bCs/>
        </w:rPr>
        <w:t>kV</w:t>
      </w:r>
      <w:proofErr w:type="spellEnd"/>
      <w:r w:rsidRPr="00D07B8B">
        <w:rPr>
          <w:b/>
          <w:bCs/>
        </w:rPr>
        <w:t xml:space="preserve"> przy                      ul. Kazimierza Wielkiego w ramach realizacji zadania pn. „Oświetlenie ulic na terenie miasta Głogowa” </w:t>
      </w:r>
    </w:p>
    <w:p w:rsidR="00E1487C" w:rsidRPr="00D07B8B" w:rsidRDefault="00E1487C" w:rsidP="00E1487C">
      <w:pPr>
        <w:pStyle w:val="Akapitzlist"/>
        <w:jc w:val="both"/>
        <w:rPr>
          <w:b/>
          <w:bCs/>
        </w:rPr>
      </w:pPr>
    </w:p>
    <w:p w:rsidR="00E1487C" w:rsidRPr="00D07B8B" w:rsidRDefault="00E1487C" w:rsidP="00E1487C">
      <w:pPr>
        <w:ind w:left="360"/>
        <w:rPr>
          <w:b/>
          <w:u w:val="single"/>
        </w:rPr>
      </w:pPr>
      <w:r w:rsidRPr="00D07B8B">
        <w:rPr>
          <w:b/>
          <w:u w:val="single"/>
        </w:rPr>
        <w:t>Zakres robót:</w:t>
      </w:r>
    </w:p>
    <w:p w:rsidR="00E1487C" w:rsidRPr="00D07B8B" w:rsidRDefault="00E1487C" w:rsidP="00E1487C">
      <w:pPr>
        <w:spacing w:before="100" w:beforeAutospacing="1" w:after="100" w:afterAutospacing="1"/>
        <w:ind w:left="360"/>
      </w:pPr>
      <w:r w:rsidRPr="00D07B8B">
        <w:rPr>
          <w:rFonts w:cs="Calibri"/>
        </w:rPr>
        <w:t>1.</w:t>
      </w:r>
      <w:r w:rsidRPr="00D07B8B">
        <w:t>  Ułożenie linii  kablowej oświetleniowej głównej, zasilanej od istniejącego słupa L-21/1                    przy ul. Folwarcznej wraz z montażem słupów i lamp.</w:t>
      </w:r>
    </w:p>
    <w:p w:rsidR="00E1487C" w:rsidRPr="00D07B8B" w:rsidRDefault="00E1487C" w:rsidP="00E1487C">
      <w:pPr>
        <w:spacing w:before="100" w:beforeAutospacing="1" w:after="100" w:afterAutospacing="1"/>
        <w:ind w:left="360" w:right="-142"/>
      </w:pPr>
      <w:r w:rsidRPr="00D07B8B">
        <w:t>2.  Po  wykonaniu  podstawowej  linii  kablowej oświetlenia  ulicznego należy wykonać dodatkowe sięgacze:</w:t>
      </w:r>
    </w:p>
    <w:p w:rsidR="00E1487C" w:rsidRPr="00D07B8B" w:rsidRDefault="00E1487C" w:rsidP="00E1487C">
      <w:pPr>
        <w:ind w:left="360"/>
      </w:pPr>
      <w:r w:rsidRPr="00D07B8B">
        <w:rPr>
          <w:u w:val="single"/>
        </w:rPr>
        <w:t>Sięgacz - 1</w:t>
      </w:r>
      <w:r w:rsidRPr="00D07B8B">
        <w:t xml:space="preserve"> na początku linii oświetleniowej czyli linii od słupa L-21 2/2 do  słupa L-21 2a/1</w:t>
      </w:r>
    </w:p>
    <w:p w:rsidR="00E1487C" w:rsidRPr="00D07B8B" w:rsidRDefault="00E1487C" w:rsidP="00E1487C">
      <w:pPr>
        <w:ind w:left="360"/>
      </w:pPr>
      <w:r w:rsidRPr="00D07B8B">
        <w:rPr>
          <w:u w:val="single"/>
        </w:rPr>
        <w:t>Sięgacz - 2</w:t>
      </w:r>
      <w:r w:rsidRPr="00D07B8B">
        <w:t xml:space="preserve">   w  części  środkowej  linii oświetleniowej czyli linii od słupa L-21 4/1 </w:t>
      </w:r>
    </w:p>
    <w:p w:rsidR="00E1487C" w:rsidRPr="00D07B8B" w:rsidRDefault="00E1487C" w:rsidP="00E1487C">
      <w:pPr>
        <w:ind w:left="360"/>
      </w:pPr>
      <w:r w:rsidRPr="00D07B8B">
        <w:t xml:space="preserve">                 do sięgacza L-21 4a /1</w:t>
      </w:r>
    </w:p>
    <w:p w:rsidR="00E1487C" w:rsidRPr="00D07B8B" w:rsidRDefault="00E1487C" w:rsidP="00E1487C">
      <w:pPr>
        <w:ind w:left="360"/>
      </w:pPr>
      <w:r w:rsidRPr="00D07B8B">
        <w:rPr>
          <w:u w:val="single"/>
        </w:rPr>
        <w:t>Sięgacz - 3</w:t>
      </w:r>
      <w:r w:rsidRPr="00D07B8B">
        <w:t xml:space="preserve">  w  drugiej  połowie linii  oświetleniowej czyli linii od  słupa L-21 6/1</w:t>
      </w:r>
    </w:p>
    <w:p w:rsidR="00E1487C" w:rsidRPr="00D07B8B" w:rsidRDefault="00E1487C" w:rsidP="00E1487C">
      <w:pPr>
        <w:ind w:left="360"/>
      </w:pPr>
      <w:r w:rsidRPr="00D07B8B">
        <w:t xml:space="preserve">                 do  sięgacza  L-21 6a/1</w:t>
      </w:r>
    </w:p>
    <w:p w:rsidR="00E1487C" w:rsidRPr="00D07B8B" w:rsidRDefault="00E1487C" w:rsidP="00E1487C">
      <w:pPr>
        <w:ind w:left="360"/>
      </w:pPr>
      <w:r w:rsidRPr="00D07B8B">
        <w:rPr>
          <w:u w:val="single"/>
        </w:rPr>
        <w:t>Sięgacz - 4</w:t>
      </w:r>
      <w:r w:rsidRPr="00D07B8B">
        <w:t xml:space="preserve">  na  końcu linii oświetleniowej czyli  od  słupa L-21 12/1  do sięgacza  L-21 13/1</w:t>
      </w:r>
    </w:p>
    <w:p w:rsidR="00E1487C" w:rsidRPr="00D07B8B" w:rsidRDefault="00E1487C" w:rsidP="00E1487C">
      <w:pPr>
        <w:ind w:left="360"/>
        <w:rPr>
          <w:b/>
          <w:u w:val="single"/>
        </w:rPr>
      </w:pPr>
    </w:p>
    <w:p w:rsidR="00D3628E" w:rsidRPr="00D07B8B" w:rsidRDefault="00D3628E" w:rsidP="00D3628E">
      <w:pPr>
        <w:jc w:val="both"/>
        <w:rPr>
          <w:b/>
          <w:bCs/>
          <w:i/>
          <w:iCs/>
        </w:rPr>
      </w:pPr>
      <w:r w:rsidRPr="00D07B8B">
        <w:rPr>
          <w:b/>
          <w:bCs/>
        </w:rPr>
        <w:t>Szczegółowy opis i zakres wykonania przedmiotu zamówienia zawiera dokumentacja projektowa,</w:t>
      </w:r>
      <w:r w:rsidR="003E0311">
        <w:rPr>
          <w:b/>
          <w:bCs/>
        </w:rPr>
        <w:t xml:space="preserve"> w skład której wchodzą projekt</w:t>
      </w:r>
      <w:r w:rsidRPr="00D07B8B">
        <w:rPr>
          <w:b/>
          <w:bCs/>
        </w:rPr>
        <w:t xml:space="preserve"> budowlan</w:t>
      </w:r>
      <w:r w:rsidR="003E0311">
        <w:rPr>
          <w:b/>
          <w:bCs/>
        </w:rPr>
        <w:t>y</w:t>
      </w:r>
      <w:r w:rsidRPr="00D07B8B">
        <w:rPr>
          <w:b/>
          <w:bCs/>
        </w:rPr>
        <w:t>, projekt wykonawcz</w:t>
      </w:r>
      <w:r w:rsidR="007520C4">
        <w:rPr>
          <w:b/>
          <w:bCs/>
        </w:rPr>
        <w:t>y, przedmiar</w:t>
      </w:r>
      <w:r w:rsidR="003E0311">
        <w:rPr>
          <w:b/>
          <w:bCs/>
        </w:rPr>
        <w:t xml:space="preserve"> robót oraz</w:t>
      </w:r>
      <w:r w:rsidR="0008187B">
        <w:rPr>
          <w:b/>
          <w:bCs/>
        </w:rPr>
        <w:t xml:space="preserve"> Specyfikacja</w:t>
      </w:r>
      <w:r w:rsidRPr="00D07B8B">
        <w:rPr>
          <w:b/>
          <w:bCs/>
        </w:rPr>
        <w:t xml:space="preserve"> Techniczn</w:t>
      </w:r>
      <w:r w:rsidR="0008187B">
        <w:rPr>
          <w:b/>
          <w:bCs/>
        </w:rPr>
        <w:t>a</w:t>
      </w:r>
      <w:r w:rsidRPr="00D07B8B">
        <w:rPr>
          <w:b/>
          <w:bCs/>
        </w:rPr>
        <w:t xml:space="preserve"> Wykonania i Odbioru Robót budowlanych (dalej </w:t>
      </w:r>
      <w:proofErr w:type="spellStart"/>
      <w:r w:rsidRPr="00D07B8B">
        <w:rPr>
          <w:b/>
          <w:bCs/>
        </w:rPr>
        <w:t>STWiORB</w:t>
      </w:r>
      <w:proofErr w:type="spellEnd"/>
      <w:r w:rsidRPr="00D07B8B">
        <w:rPr>
          <w:b/>
          <w:bCs/>
        </w:rPr>
        <w:t>), które są załącznikami do niniejszej SIWZ</w:t>
      </w:r>
    </w:p>
    <w:p w:rsidR="00563DA6" w:rsidRPr="00D07B8B" w:rsidRDefault="00563DA6">
      <w:pPr>
        <w:jc w:val="both"/>
        <w:rPr>
          <w:b/>
          <w:bCs/>
          <w:i/>
          <w:iCs/>
        </w:rPr>
      </w:pPr>
    </w:p>
    <w:p w:rsidR="00563DA6" w:rsidRPr="00D07B8B" w:rsidRDefault="00563DA6">
      <w:pPr>
        <w:pStyle w:val="Tekstpodstawowy2"/>
        <w:tabs>
          <w:tab w:val="left" w:pos="-4962"/>
        </w:tabs>
        <w:autoSpaceDE w:val="0"/>
        <w:rPr>
          <w:rFonts w:ascii="Times New Roman" w:hAnsi="Times New Roman" w:cs="Times New Roman"/>
          <w:b w:val="0"/>
          <w:bCs w:val="0"/>
          <w:color w:val="auto"/>
        </w:rPr>
      </w:pPr>
      <w:r w:rsidRPr="00D07B8B">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Wszystkie dokumenty opisujące przedmiot zamówienia (projekt</w:t>
      </w:r>
      <w:r w:rsidR="00866102" w:rsidRPr="00D07B8B">
        <w:rPr>
          <w:rFonts w:ascii="Times New Roman" w:hAnsi="Times New Roman" w:cs="Times New Roman"/>
          <w:b w:val="0"/>
          <w:bCs w:val="0"/>
          <w:color w:val="auto"/>
        </w:rPr>
        <w:t xml:space="preserve"> </w:t>
      </w:r>
      <w:r w:rsidR="007520C4">
        <w:rPr>
          <w:rFonts w:ascii="Times New Roman" w:hAnsi="Times New Roman" w:cs="Times New Roman"/>
          <w:b w:val="0"/>
          <w:bCs w:val="0"/>
          <w:color w:val="auto"/>
        </w:rPr>
        <w:t xml:space="preserve">budowlany,  projekt wykonawczy, </w:t>
      </w:r>
      <w:r w:rsidRPr="00D07B8B">
        <w:rPr>
          <w:rFonts w:ascii="Times New Roman" w:hAnsi="Times New Roman" w:cs="Times New Roman"/>
          <w:b w:val="0"/>
          <w:bCs w:val="0"/>
          <w:color w:val="auto"/>
        </w:rPr>
        <w:t xml:space="preserve">przedmiar robót oraz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D07B8B" w:rsidRDefault="00563DA6">
      <w:pPr>
        <w:tabs>
          <w:tab w:val="left" w:pos="-4962"/>
        </w:tabs>
        <w:autoSpaceDE w:val="0"/>
        <w:jc w:val="both"/>
      </w:pPr>
      <w:r w:rsidRPr="00D07B8B">
        <w:t xml:space="preserve">W niniejszym postępowaniu pod pojęciem </w:t>
      </w:r>
      <w:r w:rsidRPr="00D07B8B">
        <w:rPr>
          <w:b/>
          <w:bCs/>
        </w:rPr>
        <w:t xml:space="preserve">OBIEKT </w:t>
      </w:r>
      <w:r w:rsidRPr="00D07B8B">
        <w:t>należy rozumieć całość prac przewidzianych do wykonania w przedmiotowym postępowaniu.</w:t>
      </w:r>
    </w:p>
    <w:p w:rsidR="00563DA6" w:rsidRPr="00D07B8B" w:rsidRDefault="00563DA6">
      <w:pPr>
        <w:jc w:val="both"/>
        <w:rPr>
          <w:b/>
          <w:bCs/>
        </w:rPr>
      </w:pPr>
    </w:p>
    <w:p w:rsidR="00563DA6" w:rsidRPr="00D07B8B" w:rsidRDefault="00563DA6">
      <w:pPr>
        <w:jc w:val="both"/>
        <w:rPr>
          <w:b/>
          <w:bCs/>
        </w:rPr>
      </w:pPr>
      <w:r w:rsidRPr="00D07B8B">
        <w:rPr>
          <w:b/>
          <w:bCs/>
        </w:rPr>
        <w:t>2. Rozwiązania równoważne.</w:t>
      </w:r>
    </w:p>
    <w:p w:rsidR="00563DA6" w:rsidRPr="00D07B8B" w:rsidRDefault="00563DA6">
      <w:pPr>
        <w:numPr>
          <w:ilvl w:val="2"/>
          <w:numId w:val="3"/>
        </w:numPr>
        <w:tabs>
          <w:tab w:val="left" w:pos="-2835"/>
          <w:tab w:val="left" w:pos="567"/>
        </w:tabs>
        <w:suppressAutoHyphens/>
        <w:ind w:left="567" w:hanging="283"/>
        <w:jc w:val="both"/>
      </w:pPr>
      <w:r w:rsidRPr="00D07B8B">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D07B8B" w:rsidRDefault="00563DA6">
      <w:pPr>
        <w:tabs>
          <w:tab w:val="left" w:pos="-2835"/>
          <w:tab w:val="left" w:pos="567"/>
        </w:tabs>
        <w:suppressAutoHyphens/>
        <w:ind w:left="284"/>
        <w:jc w:val="both"/>
      </w:pPr>
      <w:r w:rsidRPr="00D07B8B">
        <w:t xml:space="preserve">     Nie są one wiążące dla przyszłego Wykonawcy do ich stosowania.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może zastosować materiały, wyposażenie czy urządzenia równoważne                                o parametrach </w:t>
      </w:r>
      <w:proofErr w:type="spellStart"/>
      <w:r w:rsidRPr="00D07B8B">
        <w:t>techniczno</w:t>
      </w:r>
      <w:proofErr w:type="spellEnd"/>
      <w:r w:rsidRPr="00D07B8B">
        <w:t xml:space="preserve">–użytkowych odpowiadających co najmniej parametrom materiałów i urządzeń zaproponowanych w dokumentacji projektowej i </w:t>
      </w:r>
      <w:proofErr w:type="spellStart"/>
      <w:r w:rsidRPr="00D07B8B">
        <w:t>STWiORB</w:t>
      </w:r>
      <w:proofErr w:type="spellEnd"/>
      <w:r w:rsidRPr="00D07B8B">
        <w:t xml:space="preserve">.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ma obowiązek posiadać w stosunku do materiałów, wyposażenia czy urządzeń równoważnych dokumenty potwierdzające pozwolenie na zastosowanie / </w:t>
      </w:r>
      <w:r w:rsidRPr="00D07B8B">
        <w:lastRenderedPageBreak/>
        <w:t xml:space="preserve">wbudowanie (certyfikaty B albo deklaracje zgodności CE lub aprobaty techniczne lub deklaracje właściwości użytkowych) oraz dokumentację </w:t>
      </w:r>
      <w:proofErr w:type="spellStart"/>
      <w:r w:rsidRPr="00D07B8B">
        <w:t>techniczno</w:t>
      </w:r>
      <w:proofErr w:type="spellEnd"/>
      <w:r w:rsidRPr="00D07B8B">
        <w:t>–ruchową (DTR).</w:t>
      </w:r>
    </w:p>
    <w:p w:rsidR="00563DA6" w:rsidRPr="00D07B8B" w:rsidRDefault="00563DA6">
      <w:pPr>
        <w:numPr>
          <w:ilvl w:val="2"/>
          <w:numId w:val="3"/>
        </w:numPr>
        <w:tabs>
          <w:tab w:val="left" w:pos="-2835"/>
          <w:tab w:val="left" w:pos="567"/>
          <w:tab w:val="num" w:pos="2160"/>
        </w:tabs>
        <w:suppressAutoHyphens/>
        <w:ind w:left="567" w:hanging="283"/>
        <w:jc w:val="both"/>
      </w:pPr>
      <w:r w:rsidRPr="00D07B8B">
        <w:t>Dopuszcza się równoważne urządzenia, materiały pod warunkiem, że:</w:t>
      </w:r>
    </w:p>
    <w:p w:rsidR="00563DA6" w:rsidRPr="00D07B8B" w:rsidRDefault="00563DA6">
      <w:pPr>
        <w:numPr>
          <w:ilvl w:val="0"/>
          <w:numId w:val="4"/>
        </w:numPr>
        <w:tabs>
          <w:tab w:val="left" w:pos="851"/>
        </w:tabs>
        <w:ind w:left="851" w:hanging="284"/>
        <w:jc w:val="both"/>
      </w:pPr>
      <w:r w:rsidRPr="00D07B8B">
        <w:t xml:space="preserve">zagwarantują one realizację zamówienia zgodnie z założeniami jakościowymi, technologicznymi i eksploatacyjnymi zawartymi w dokumentacji projektowej                             i </w:t>
      </w:r>
      <w:proofErr w:type="spellStart"/>
      <w:r w:rsidRPr="00D07B8B">
        <w:t>STWiORB</w:t>
      </w:r>
      <w:proofErr w:type="spellEnd"/>
      <w:r w:rsidRPr="00D07B8B">
        <w:t>,</w:t>
      </w:r>
    </w:p>
    <w:p w:rsidR="00563DA6" w:rsidRPr="00D07B8B" w:rsidRDefault="00563DA6">
      <w:pPr>
        <w:numPr>
          <w:ilvl w:val="0"/>
          <w:numId w:val="4"/>
        </w:numPr>
        <w:tabs>
          <w:tab w:val="left" w:pos="709"/>
          <w:tab w:val="left" w:pos="851"/>
        </w:tabs>
        <w:ind w:left="851" w:hanging="284"/>
        <w:jc w:val="both"/>
      </w:pPr>
      <w:r w:rsidRPr="00D07B8B">
        <w:t xml:space="preserve">zapewnią uzyskanie parametrów  technicznych, technologicznych i jakościowych co najmniej równych parametrom założonym w dokumentacji projektowej i </w:t>
      </w:r>
      <w:proofErr w:type="spellStart"/>
      <w:r w:rsidRPr="00D07B8B">
        <w:t>STWiORB</w:t>
      </w:r>
      <w:proofErr w:type="spellEnd"/>
      <w:r w:rsidRPr="00D07B8B">
        <w:t>.</w:t>
      </w:r>
    </w:p>
    <w:p w:rsidR="00563DA6" w:rsidRPr="00D07B8B" w:rsidRDefault="00563DA6">
      <w:pPr>
        <w:numPr>
          <w:ilvl w:val="2"/>
          <w:numId w:val="3"/>
        </w:numPr>
        <w:tabs>
          <w:tab w:val="clear" w:pos="2793"/>
          <w:tab w:val="left" w:pos="-2835"/>
        </w:tabs>
        <w:suppressAutoHyphens/>
        <w:ind w:left="567" w:hanging="283"/>
        <w:jc w:val="both"/>
        <w:rPr>
          <w:b/>
          <w:bCs/>
        </w:rPr>
      </w:pPr>
      <w:r w:rsidRPr="00D07B8B">
        <w:rPr>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w:t>
      </w:r>
      <w:r w:rsidR="009870D1" w:rsidRPr="00D07B8B">
        <w:rPr>
          <w:b/>
          <w:bCs/>
        </w:rPr>
        <w:t xml:space="preserve">                              </w:t>
      </w:r>
      <w:r w:rsidRPr="00D07B8B">
        <w:rPr>
          <w:b/>
          <w:bCs/>
        </w:rPr>
        <w:t>i materiałów potwierdzające równoważność oferowanych urządzeń w stosunku do zaproponowanych w projekcie. Zamawiający uzna, czy urządzenie jest równoważne na etapie oceny złożonych ofert.</w:t>
      </w:r>
    </w:p>
    <w:p w:rsidR="00563DA6" w:rsidRPr="00D07B8B" w:rsidRDefault="00563DA6">
      <w:pPr>
        <w:numPr>
          <w:ilvl w:val="2"/>
          <w:numId w:val="3"/>
        </w:numPr>
        <w:tabs>
          <w:tab w:val="left" w:pos="-2835"/>
          <w:tab w:val="left" w:pos="567"/>
        </w:tabs>
        <w:suppressAutoHyphens/>
        <w:ind w:left="567" w:hanging="283"/>
        <w:jc w:val="both"/>
      </w:pPr>
      <w:r w:rsidRPr="00D07B8B">
        <w:t>Użycie urządzenia bez stwierdzenia pochodzenia jest niedopuszczalne.</w:t>
      </w:r>
    </w:p>
    <w:p w:rsidR="00563DA6" w:rsidRPr="00D07B8B" w:rsidRDefault="00563DA6" w:rsidP="00B940D6">
      <w:pPr>
        <w:pStyle w:val="Tekstpodstawowywcity1"/>
      </w:pPr>
      <w:r w:rsidRPr="00D07B8B">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D07B8B">
        <w:rPr>
          <w:rFonts w:ascii="Times New Roman" w:hAnsi="Times New Roman" w:cs="Times New Roman"/>
        </w:rPr>
        <w:br/>
        <w:t>i ze skutkami z tego wynikającymi.</w:t>
      </w:r>
    </w:p>
    <w:p w:rsidR="00563DA6" w:rsidRPr="00D07B8B" w:rsidRDefault="00563DA6">
      <w:pPr>
        <w:tabs>
          <w:tab w:val="center" w:pos="5180"/>
          <w:tab w:val="right" w:pos="9716"/>
        </w:tabs>
        <w:rPr>
          <w:b/>
          <w:bCs/>
        </w:rPr>
      </w:pPr>
      <w:r w:rsidRPr="00D07B8B">
        <w:rPr>
          <w:b/>
          <w:bCs/>
        </w:rPr>
        <w:t>3. Warunki gwarancji i rękojmi.</w:t>
      </w:r>
    </w:p>
    <w:p w:rsidR="00563DA6" w:rsidRPr="00D07B8B" w:rsidRDefault="00563DA6">
      <w:pPr>
        <w:numPr>
          <w:ilvl w:val="0"/>
          <w:numId w:val="5"/>
        </w:numPr>
        <w:jc w:val="both"/>
      </w:pPr>
      <w:r w:rsidRPr="00D07B8B">
        <w:t>Zamawiający wymaga od wykonawcy, że odpowiedzialność za wady przedmiotu zamówienia zostanie rozszerzona poprzez udzielenie pisemnej gwarancji i rękojmi.</w:t>
      </w:r>
    </w:p>
    <w:p w:rsidR="00563DA6" w:rsidRPr="00D07B8B" w:rsidRDefault="00563DA6">
      <w:pPr>
        <w:numPr>
          <w:ilvl w:val="0"/>
          <w:numId w:val="5"/>
        </w:numPr>
        <w:jc w:val="both"/>
      </w:pPr>
      <w:r w:rsidRPr="00D07B8B">
        <w:t xml:space="preserve">Wykonawca udzieli Zamawiającemu gwarancji i rękojmi na wykonany przedmiot zamówienia i wbudowane materiały oraz zamontowane urządzenia przez okres co najmniej </w:t>
      </w:r>
      <w:r w:rsidRPr="00D07B8B">
        <w:rPr>
          <w:b/>
          <w:bCs/>
        </w:rPr>
        <w:t>36 miesięcy</w:t>
      </w:r>
      <w:r w:rsidRPr="00D07B8B">
        <w:t xml:space="preserve"> licząc od podpisania protokołu końcowego odbioru robót.</w:t>
      </w:r>
    </w:p>
    <w:p w:rsidR="00563DA6" w:rsidRPr="00D07B8B" w:rsidRDefault="00563DA6">
      <w:pPr>
        <w:numPr>
          <w:ilvl w:val="0"/>
          <w:numId w:val="5"/>
        </w:numPr>
        <w:jc w:val="both"/>
      </w:pPr>
      <w:r w:rsidRPr="00D07B8B">
        <w:t>Szczegółowe zasady wykonywania warunków gwarancji i rękojmi zawarto we wzorze umowy oraz wzorze karty gwarancyjnej stanowiącej załącznik do wzoru umowy.</w:t>
      </w:r>
    </w:p>
    <w:p w:rsidR="00563DA6" w:rsidRPr="00D07B8B" w:rsidRDefault="00563DA6">
      <w:pPr>
        <w:tabs>
          <w:tab w:val="center" w:pos="5180"/>
          <w:tab w:val="right" w:pos="9716"/>
        </w:tabs>
        <w:rPr>
          <w:b/>
          <w:bCs/>
        </w:rPr>
      </w:pPr>
      <w:r w:rsidRPr="00D07B8B">
        <w:rPr>
          <w:b/>
          <w:bCs/>
        </w:rPr>
        <w:t>4. Wykonanie przedmiotu zamówienia.</w:t>
      </w:r>
    </w:p>
    <w:p w:rsidR="00563DA6" w:rsidRDefault="00563DA6">
      <w:pPr>
        <w:numPr>
          <w:ilvl w:val="0"/>
          <w:numId w:val="6"/>
        </w:numPr>
        <w:ind w:left="709"/>
        <w:jc w:val="both"/>
      </w:pPr>
      <w:r w:rsidRPr="00D07B8B">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D07B8B">
        <w:t>STWiORB</w:t>
      </w:r>
      <w:proofErr w:type="spellEnd"/>
      <w:r w:rsidRPr="00D07B8B">
        <w:t>, wytycznymi określonymi w niniejszej SIWZ.</w:t>
      </w:r>
    </w:p>
    <w:p w:rsidR="00713512" w:rsidRPr="00D07B8B" w:rsidRDefault="00713512" w:rsidP="00713512">
      <w:pPr>
        <w:numPr>
          <w:ilvl w:val="0"/>
          <w:numId w:val="6"/>
        </w:numPr>
        <w:tabs>
          <w:tab w:val="clear" w:pos="928"/>
          <w:tab w:val="num" w:pos="709"/>
        </w:tabs>
        <w:ind w:left="709" w:hanging="425"/>
        <w:jc w:val="both"/>
      </w:pPr>
      <w:r w:rsidRPr="00D07B8B">
        <w:t>Wykonawca przygotuje wszelkie niezbędne dokumenty do zgłoszenia rozpoczęcia i zakończenia robót do Powiatowego Inspektora Nadzoru Budowlanego.</w:t>
      </w:r>
    </w:p>
    <w:p w:rsidR="00563DA6" w:rsidRPr="00D07B8B" w:rsidRDefault="00563DA6">
      <w:pPr>
        <w:numPr>
          <w:ilvl w:val="0"/>
          <w:numId w:val="6"/>
        </w:numPr>
        <w:ind w:left="709"/>
        <w:jc w:val="both"/>
      </w:pPr>
      <w:r w:rsidRPr="00D07B8B">
        <w:t>Wykonanie robót będzie się uważać za zakończone – odbiór końcowy, jeżeli odbiór nastąpi bez wad istotnych, obiekt będzie spełniał wymagania projektowe.</w:t>
      </w:r>
    </w:p>
    <w:p w:rsidR="00563DA6" w:rsidRPr="00D07B8B" w:rsidRDefault="00563DA6">
      <w:pPr>
        <w:numPr>
          <w:ilvl w:val="0"/>
          <w:numId w:val="6"/>
        </w:numPr>
        <w:ind w:left="709"/>
        <w:jc w:val="both"/>
      </w:pPr>
      <w:r w:rsidRPr="00D07B8B">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rsidRPr="00D07B8B">
        <w:t xml:space="preserve"> </w:t>
      </w:r>
      <w:r w:rsidRPr="00D07B8B">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D07B8B" w:rsidRDefault="00563DA6">
      <w:pPr>
        <w:numPr>
          <w:ilvl w:val="0"/>
          <w:numId w:val="6"/>
        </w:numPr>
        <w:ind w:left="709"/>
        <w:jc w:val="both"/>
      </w:pPr>
      <w:r w:rsidRPr="00D07B8B">
        <w:t>Zabrania się stosowania materiałów nieodpowiadających wymaganiom obowiązujących Norm oraz o innych parametrach niż zaproponowane w projekcie,</w:t>
      </w:r>
      <w:r w:rsidR="00FF33A7" w:rsidRPr="00D07B8B">
        <w:t xml:space="preserve">                    </w:t>
      </w:r>
      <w:r w:rsidRPr="00D07B8B">
        <w:t xml:space="preserve"> a także stosowania materiałów niewiadomego pochodzenia.</w:t>
      </w:r>
    </w:p>
    <w:p w:rsidR="00563DA6" w:rsidRPr="00D07B8B" w:rsidRDefault="00563DA6">
      <w:pPr>
        <w:numPr>
          <w:ilvl w:val="0"/>
          <w:numId w:val="6"/>
        </w:numPr>
        <w:ind w:left="709"/>
        <w:jc w:val="both"/>
      </w:pPr>
      <w:r w:rsidRPr="00D07B8B">
        <w:lastRenderedPageBreak/>
        <w:t xml:space="preserve">Wykonawca zabezpieczy składowane tymczasowo na placu budowy materiały </w:t>
      </w:r>
      <w:r w:rsidRPr="00D07B8B">
        <w:br/>
        <w:t>i urządzenia – do czasu ich wbudowania, przed zniszczeniem, uszkodzeniem, kradzieżą albo utratą jakości, właściwości lub parametrów oraz udostępni do kontroli przez Nadzór Inwestorski.</w:t>
      </w:r>
    </w:p>
    <w:p w:rsidR="00563DA6" w:rsidRPr="00D07B8B" w:rsidRDefault="00563DA6">
      <w:pPr>
        <w:numPr>
          <w:ilvl w:val="0"/>
          <w:numId w:val="6"/>
        </w:numPr>
        <w:ind w:left="709"/>
        <w:jc w:val="both"/>
      </w:pPr>
      <w:r w:rsidRPr="00D07B8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D07B8B" w:rsidRDefault="00563DA6" w:rsidP="00866102">
      <w:pPr>
        <w:pStyle w:val="tekstost"/>
        <w:numPr>
          <w:ilvl w:val="0"/>
          <w:numId w:val="7"/>
        </w:numPr>
        <w:ind w:left="993" w:hanging="284"/>
        <w:rPr>
          <w:sz w:val="24"/>
          <w:szCs w:val="24"/>
        </w:rPr>
      </w:pPr>
      <w:r w:rsidRPr="00D07B8B">
        <w:rPr>
          <w:sz w:val="24"/>
          <w:szCs w:val="24"/>
        </w:rPr>
        <w:t>protokoły przekazania terenu budowy,</w:t>
      </w:r>
    </w:p>
    <w:p w:rsidR="00563DA6" w:rsidRPr="00D07B8B" w:rsidRDefault="00563DA6" w:rsidP="00866102">
      <w:pPr>
        <w:numPr>
          <w:ilvl w:val="0"/>
          <w:numId w:val="7"/>
        </w:numPr>
        <w:tabs>
          <w:tab w:val="left" w:pos="-3828"/>
        </w:tabs>
        <w:ind w:left="993" w:hanging="284"/>
        <w:jc w:val="both"/>
      </w:pPr>
      <w:r w:rsidRPr="00D07B8B">
        <w:t>dziennik budowy,</w:t>
      </w:r>
    </w:p>
    <w:p w:rsidR="00563DA6" w:rsidRPr="00D07B8B" w:rsidRDefault="00563DA6" w:rsidP="00866102">
      <w:pPr>
        <w:numPr>
          <w:ilvl w:val="0"/>
          <w:numId w:val="7"/>
        </w:numPr>
        <w:tabs>
          <w:tab w:val="left" w:pos="-3828"/>
        </w:tabs>
        <w:ind w:left="993" w:hanging="284"/>
        <w:jc w:val="both"/>
      </w:pPr>
      <w:r w:rsidRPr="00D07B8B">
        <w:t>oświadczenie kierownika budowy o rozpoczęciu i o zakończeniu robót oraz gotowości do odbioru,</w:t>
      </w:r>
    </w:p>
    <w:p w:rsidR="00563DA6" w:rsidRPr="00D07B8B" w:rsidRDefault="00563DA6" w:rsidP="00866102">
      <w:pPr>
        <w:numPr>
          <w:ilvl w:val="0"/>
          <w:numId w:val="7"/>
        </w:numPr>
        <w:tabs>
          <w:tab w:val="left" w:pos="-3828"/>
        </w:tabs>
        <w:ind w:left="993" w:hanging="284"/>
        <w:jc w:val="both"/>
      </w:pPr>
      <w:r w:rsidRPr="00D07B8B">
        <w:t xml:space="preserve">certyfikaty B albo deklaracje zgodności CE lub aprobaty techniczne lub deklaracje właściwości użytkowych na wbudowane materiały i zamontowane urządzenia, </w:t>
      </w:r>
    </w:p>
    <w:p w:rsidR="00563DA6" w:rsidRPr="00D07B8B" w:rsidRDefault="00563DA6" w:rsidP="00866102">
      <w:pPr>
        <w:pStyle w:val="tekstost"/>
        <w:numPr>
          <w:ilvl w:val="0"/>
          <w:numId w:val="7"/>
        </w:numPr>
        <w:ind w:left="993" w:hanging="284"/>
        <w:rPr>
          <w:sz w:val="24"/>
          <w:szCs w:val="24"/>
        </w:rPr>
      </w:pPr>
      <w:r w:rsidRPr="00D07B8B">
        <w:rPr>
          <w:sz w:val="24"/>
          <w:szCs w:val="24"/>
        </w:rPr>
        <w:t>dokumentacja powykonawcza, rysunki i opisy (inne niż dokumentacja projektowa), służące realizacji robót,</w:t>
      </w:r>
    </w:p>
    <w:p w:rsidR="00563DA6" w:rsidRPr="00D07B8B" w:rsidRDefault="00563DA6" w:rsidP="00866102">
      <w:pPr>
        <w:pStyle w:val="tekstost"/>
        <w:numPr>
          <w:ilvl w:val="0"/>
          <w:numId w:val="7"/>
        </w:numPr>
        <w:ind w:left="993" w:hanging="284"/>
        <w:rPr>
          <w:sz w:val="24"/>
          <w:szCs w:val="24"/>
        </w:rPr>
      </w:pPr>
      <w:r w:rsidRPr="00D07B8B">
        <w:rPr>
          <w:sz w:val="24"/>
          <w:szCs w:val="24"/>
        </w:rPr>
        <w:t>geodezyjną inwentaryzację powykonawczą – dokonaną przez uprawnionego geodetę; mapy muszą być potwierdzone w zasobach geodezyjnych Starostwa Powiatowego – przekazane Zamawiającemu łącznie w 4 egze</w:t>
      </w:r>
      <w:r w:rsidR="0048203A" w:rsidRPr="00D07B8B">
        <w:rPr>
          <w:sz w:val="24"/>
          <w:szCs w:val="24"/>
        </w:rPr>
        <w:t>mplarzach (papierowa + cyfrowa),</w:t>
      </w:r>
    </w:p>
    <w:p w:rsidR="00563DA6" w:rsidRPr="00D07B8B" w:rsidRDefault="00563DA6" w:rsidP="00866102">
      <w:pPr>
        <w:numPr>
          <w:ilvl w:val="0"/>
          <w:numId w:val="7"/>
        </w:numPr>
        <w:tabs>
          <w:tab w:val="left" w:pos="-3828"/>
        </w:tabs>
        <w:ind w:left="993" w:hanging="284"/>
        <w:jc w:val="both"/>
      </w:pPr>
      <w:r w:rsidRPr="00D07B8B">
        <w:t>dokumenty gwarancyjne wraz z warunkami gwarancji wszystkich zamontowanych urządzeń i materiałów,</w:t>
      </w:r>
    </w:p>
    <w:p w:rsidR="00563DA6" w:rsidRPr="00D07B8B" w:rsidRDefault="00563DA6" w:rsidP="00866102">
      <w:pPr>
        <w:numPr>
          <w:ilvl w:val="0"/>
          <w:numId w:val="7"/>
        </w:numPr>
        <w:tabs>
          <w:tab w:val="left" w:pos="-3828"/>
        </w:tabs>
        <w:ind w:left="993" w:hanging="284"/>
        <w:jc w:val="both"/>
      </w:pPr>
      <w:r w:rsidRPr="00D07B8B">
        <w:t>karta gwarancyjna obejmująca odpowiedzialność gwarancyjną za wykonane roboty   i zamontowane urządzenia,</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badań, prób i inspekcji,</w:t>
      </w:r>
    </w:p>
    <w:p w:rsidR="00563DA6" w:rsidRPr="00D07B8B" w:rsidRDefault="00563DA6" w:rsidP="00866102">
      <w:pPr>
        <w:pStyle w:val="tekstost"/>
        <w:numPr>
          <w:ilvl w:val="0"/>
          <w:numId w:val="7"/>
        </w:numPr>
        <w:ind w:left="993" w:hanging="284"/>
        <w:rPr>
          <w:sz w:val="24"/>
          <w:szCs w:val="24"/>
        </w:rPr>
      </w:pPr>
      <w:r w:rsidRPr="00D07B8B">
        <w:rPr>
          <w:sz w:val="24"/>
          <w:szCs w:val="24"/>
        </w:rPr>
        <w:t>protokoły odbioru robót,</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narad i ustaleń,</w:t>
      </w:r>
    </w:p>
    <w:p w:rsidR="00563DA6" w:rsidRPr="00D07B8B" w:rsidRDefault="00563DA6" w:rsidP="00866102">
      <w:pPr>
        <w:pStyle w:val="tekstost"/>
        <w:numPr>
          <w:ilvl w:val="0"/>
          <w:numId w:val="7"/>
        </w:numPr>
        <w:ind w:left="993" w:hanging="284"/>
        <w:rPr>
          <w:sz w:val="24"/>
          <w:szCs w:val="24"/>
        </w:rPr>
      </w:pPr>
      <w:r w:rsidRPr="00D07B8B">
        <w:rPr>
          <w:sz w:val="24"/>
          <w:szCs w:val="24"/>
        </w:rPr>
        <w:t>operaty geodezyjne (szkice z wytyczeń i pomiarów powykonawczych) – potwierdzone przez uprawnionego geodetę</w:t>
      </w:r>
      <w:r w:rsidR="0048203A" w:rsidRPr="00D07B8B">
        <w:rPr>
          <w:sz w:val="24"/>
          <w:szCs w:val="24"/>
        </w:rPr>
        <w:t>,</w:t>
      </w:r>
    </w:p>
    <w:p w:rsidR="00563DA6" w:rsidRPr="00D07B8B" w:rsidRDefault="00563DA6" w:rsidP="00866102">
      <w:pPr>
        <w:numPr>
          <w:ilvl w:val="0"/>
          <w:numId w:val="7"/>
        </w:numPr>
        <w:tabs>
          <w:tab w:val="left" w:pos="-3828"/>
        </w:tabs>
        <w:ind w:left="993" w:hanging="284"/>
        <w:jc w:val="both"/>
      </w:pPr>
      <w:r w:rsidRPr="00D07B8B">
        <w:t xml:space="preserve">inne dokumenty zgromadzone w trakcie wykonywania przedmiotu zamówienia, </w:t>
      </w:r>
      <w:r w:rsidRPr="00D07B8B">
        <w:br/>
        <w:t>a odnoszące się do jego realizacji,</w:t>
      </w:r>
    </w:p>
    <w:p w:rsidR="00563DA6" w:rsidRPr="00D07B8B" w:rsidRDefault="00563DA6" w:rsidP="00866102">
      <w:pPr>
        <w:numPr>
          <w:ilvl w:val="0"/>
          <w:numId w:val="7"/>
        </w:numPr>
        <w:tabs>
          <w:tab w:val="left" w:pos="-3828"/>
        </w:tabs>
        <w:ind w:left="993" w:hanging="284"/>
        <w:jc w:val="both"/>
      </w:pPr>
      <w:r w:rsidRPr="00D07B8B">
        <w:t>wszelkie inne dokumenty potrzebne do zgłoszenia zakończenia robót lub do uzyskania pozwolenia na użytkowanie.</w:t>
      </w:r>
    </w:p>
    <w:p w:rsidR="00563DA6" w:rsidRPr="00D07B8B" w:rsidRDefault="00866102" w:rsidP="00866102">
      <w:pPr>
        <w:tabs>
          <w:tab w:val="left" w:pos="-1701"/>
        </w:tabs>
        <w:ind w:left="993" w:hanging="284"/>
        <w:jc w:val="both"/>
      </w:pPr>
      <w:r w:rsidRPr="00D07B8B">
        <w:t xml:space="preserve">     </w:t>
      </w:r>
      <w:r w:rsidR="00563DA6" w:rsidRPr="00D07B8B">
        <w:t xml:space="preserve">Wykonawca wykona </w:t>
      </w:r>
      <w:r w:rsidR="00BE03FE" w:rsidRPr="00D07B8B">
        <w:t>dwa</w:t>
      </w:r>
      <w:r w:rsidR="00563DA6" w:rsidRPr="00D07B8B">
        <w:t xml:space="preserve"> komplety (kopia i oryginał) wymienionego operatu. Dokumentacja powykonawcza podlega akceptacji przez Zamawiającego.</w:t>
      </w:r>
    </w:p>
    <w:p w:rsidR="00563DA6" w:rsidRPr="00D07B8B" w:rsidRDefault="00563DA6">
      <w:pPr>
        <w:numPr>
          <w:ilvl w:val="0"/>
          <w:numId w:val="6"/>
        </w:numPr>
        <w:suppressAutoHyphens/>
        <w:jc w:val="both"/>
      </w:pPr>
      <w:r w:rsidRPr="00D07B8B">
        <w:t>Wyroby budowlane użyte do wykonania robót muszą odpowiadać wymaganiom określonym w obowiązujących przepisach, tj. w szczególności:</w:t>
      </w:r>
    </w:p>
    <w:p w:rsidR="00563DA6" w:rsidRPr="00D07B8B" w:rsidRDefault="00563DA6">
      <w:pPr>
        <w:numPr>
          <w:ilvl w:val="1"/>
          <w:numId w:val="8"/>
        </w:numPr>
        <w:tabs>
          <w:tab w:val="center" w:pos="-567"/>
        </w:tabs>
        <w:suppressAutoHyphens/>
        <w:ind w:left="1134" w:hanging="425"/>
        <w:jc w:val="both"/>
      </w:pPr>
      <w:r w:rsidRPr="00D07B8B">
        <w:t>Ustawie z dnia 16 kwietnia 2004 r. o wyr</w:t>
      </w:r>
      <w:r w:rsidR="007D7D7B" w:rsidRPr="00D07B8B">
        <w:t>obach budowlanych (Dz. U. z 2019r.  poz. 266</w:t>
      </w:r>
      <w:r w:rsidRPr="00D07B8B">
        <w:t xml:space="preserve"> ze. zm.) cyt.:</w:t>
      </w:r>
    </w:p>
    <w:p w:rsidR="00563DA6" w:rsidRPr="00D07B8B" w:rsidRDefault="00563DA6">
      <w:pPr>
        <w:pStyle w:val="Tekstpodstawowy2"/>
        <w:tabs>
          <w:tab w:val="center" w:pos="-567"/>
        </w:tabs>
        <w:suppressAutoHyphens/>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D07B8B">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r w:rsidR="00C97BEE" w:rsidRPr="00D07B8B">
        <w:rPr>
          <w:rFonts w:ascii="Times New Roman" w:hAnsi="Times New Roman" w:cs="Times New Roman"/>
          <w:b w:val="0"/>
          <w:bCs w:val="0"/>
          <w:color w:val="auto"/>
        </w:rPr>
        <w:t>.</w:t>
      </w:r>
    </w:p>
    <w:p w:rsidR="00563DA6" w:rsidRPr="00D07B8B" w:rsidRDefault="00563DA6">
      <w:pPr>
        <w:numPr>
          <w:ilvl w:val="1"/>
          <w:numId w:val="8"/>
        </w:numPr>
        <w:tabs>
          <w:tab w:val="center" w:pos="-567"/>
        </w:tabs>
        <w:suppressAutoHyphens/>
        <w:ind w:left="1134" w:hanging="425"/>
        <w:jc w:val="both"/>
      </w:pPr>
      <w:r w:rsidRPr="00D07B8B">
        <w:t>Ustawie z dnia 7 lipca 1994r. Prawo budowlane (tj</w:t>
      </w:r>
      <w:r w:rsidR="00601C67">
        <w:t>. Dz. U. z 2019r. poz. 1186</w:t>
      </w:r>
      <w:r w:rsidR="00BC59A2" w:rsidRPr="00D07B8B">
        <w:t xml:space="preserve"> ze zm.</w:t>
      </w:r>
      <w:r w:rsidRPr="00D07B8B">
        <w:t xml:space="preserve">) cyt.: </w:t>
      </w:r>
    </w:p>
    <w:p w:rsidR="00563DA6" w:rsidRPr="00D07B8B" w:rsidRDefault="00563DA6">
      <w:pPr>
        <w:pStyle w:val="Tekstpodstawowy2"/>
        <w:autoSpaceDE w:val="0"/>
        <w:autoSpaceDN w:val="0"/>
        <w:adjustRightInd w:val="0"/>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Art.10. Wyroby wytworzone w celu zastosowania w obiekcie budowlanym </w:t>
      </w:r>
      <w:r w:rsidRPr="00D07B8B">
        <w:rPr>
          <w:rFonts w:ascii="Times New Roman" w:hAnsi="Times New Roman" w:cs="Times New Roman"/>
          <w:b w:val="0"/>
          <w:bCs w:val="0"/>
          <w:color w:val="auto"/>
        </w:rPr>
        <w:br/>
        <w:t xml:space="preserve">w sposób trwały o właściwościach użytkowych umożliwiających prawidłowo </w:t>
      </w:r>
      <w:r w:rsidRPr="00D07B8B">
        <w:rPr>
          <w:rFonts w:ascii="Times New Roman" w:hAnsi="Times New Roman" w:cs="Times New Roman"/>
          <w:b w:val="0"/>
          <w:bCs w:val="0"/>
          <w:color w:val="auto"/>
        </w:rPr>
        <w:lastRenderedPageBreak/>
        <w:t>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A128B9" w:rsidRDefault="00563DA6">
      <w:pPr>
        <w:numPr>
          <w:ilvl w:val="0"/>
          <w:numId w:val="6"/>
        </w:numPr>
        <w:autoSpaceDE w:val="0"/>
        <w:autoSpaceDN w:val="0"/>
        <w:adjustRightInd w:val="0"/>
        <w:jc w:val="both"/>
      </w:pPr>
      <w:r w:rsidRPr="00A128B9">
        <w:t xml:space="preserve">W obszarze objętym projektem mogą występować istniejące sieci uzbrojenia podziemnego terenu </w:t>
      </w:r>
      <w:r w:rsidR="00A128B9" w:rsidRPr="00A128B9">
        <w:t>i instalacje w obszarze realizowanej inwestycji</w:t>
      </w:r>
      <w:r w:rsidRPr="00A128B9">
        <w:t xml:space="preserve">. Przed przystąpieniem do robót ziemnych należy upewnić się czy na terenie inwestycji nie występują urządzenia podziemne (kable, rurociągi itp.) mogące ulec uszkodzeniu w czasie robót. </w:t>
      </w:r>
    </w:p>
    <w:p w:rsidR="00563DA6" w:rsidRDefault="00563DA6">
      <w:pPr>
        <w:numPr>
          <w:ilvl w:val="0"/>
          <w:numId w:val="6"/>
        </w:numPr>
        <w:tabs>
          <w:tab w:val="left" w:pos="-1134"/>
        </w:tabs>
        <w:suppressAutoHyphens/>
        <w:jc w:val="both"/>
      </w:pPr>
      <w:r w:rsidRPr="00D07B8B">
        <w:t>Wykonawca, jako wytwórca odpadów, jest odpowiedzialny za odzysk lub unieszkodliwienie wszelkich odpadów powstałych w trakcie realizacji robót</w:t>
      </w:r>
      <w:r w:rsidR="00866102" w:rsidRPr="00D07B8B">
        <w:t xml:space="preserve"> </w:t>
      </w:r>
      <w:r w:rsidRPr="00D07B8B">
        <w:t xml:space="preserve">stanowiących przedmiot zamówienia oraz do wskazania miejsca i procesu zastosowanego odzysku lub unieszkodliwienia tych odpadów. </w:t>
      </w:r>
    </w:p>
    <w:p w:rsidR="00F07E7C" w:rsidRPr="00F537DA" w:rsidRDefault="00F07E7C" w:rsidP="00F07E7C">
      <w:pPr>
        <w:numPr>
          <w:ilvl w:val="0"/>
          <w:numId w:val="6"/>
        </w:numPr>
        <w:tabs>
          <w:tab w:val="left" w:pos="-1134"/>
        </w:tabs>
        <w:suppressAutoHyphens/>
        <w:jc w:val="both"/>
      </w:pPr>
      <w:r w:rsidRPr="00F537DA">
        <w:t>Przed rozpoczęciem wykonywania robót wykonawca uzyska zezwolenie od zarządcy drogi w drodze decyzji administracyjnej na zajęcie pasa drogowego lub umowy użyczenia na czas przebudowy drogi.</w:t>
      </w:r>
    </w:p>
    <w:p w:rsidR="00563DA6" w:rsidRPr="00D07B8B" w:rsidRDefault="00563DA6">
      <w:pPr>
        <w:numPr>
          <w:ilvl w:val="0"/>
          <w:numId w:val="6"/>
        </w:numPr>
        <w:autoSpaceDE w:val="0"/>
        <w:autoSpaceDN w:val="0"/>
        <w:adjustRightInd w:val="0"/>
      </w:pPr>
      <w:r w:rsidRPr="00D07B8B">
        <w:t>W kosztach ogólnych należy uwzględnić między innymi:</w:t>
      </w:r>
    </w:p>
    <w:p w:rsidR="00563DA6" w:rsidRDefault="00563DA6">
      <w:pPr>
        <w:numPr>
          <w:ilvl w:val="0"/>
          <w:numId w:val="9"/>
        </w:numPr>
        <w:tabs>
          <w:tab w:val="left" w:pos="-1134"/>
        </w:tabs>
        <w:suppressAutoHyphens/>
        <w:ind w:left="1134" w:hanging="284"/>
        <w:jc w:val="both"/>
      </w:pPr>
      <w:r w:rsidRPr="00D07B8B">
        <w:t>wszelkie  koszty wypełnienia warunków zawartych w uzgodnieniach będących                         w składzie projektów budowlanych i wykonawczych,</w:t>
      </w:r>
    </w:p>
    <w:p w:rsidR="00F07E7C" w:rsidRPr="00D07B8B" w:rsidRDefault="00F07E7C">
      <w:pPr>
        <w:numPr>
          <w:ilvl w:val="0"/>
          <w:numId w:val="9"/>
        </w:numPr>
        <w:tabs>
          <w:tab w:val="left" w:pos="-1134"/>
        </w:tabs>
        <w:suppressAutoHyphens/>
        <w:ind w:left="1134" w:hanging="284"/>
        <w:jc w:val="both"/>
      </w:pPr>
      <w:r w:rsidRPr="00F537DA">
        <w:t>zajęcia pasa drogowego na czas prowadzenia robót budowlanych</w:t>
      </w:r>
    </w:p>
    <w:p w:rsidR="00563DA6" w:rsidRPr="00D07B8B" w:rsidRDefault="00563DA6">
      <w:pPr>
        <w:numPr>
          <w:ilvl w:val="0"/>
          <w:numId w:val="9"/>
        </w:numPr>
        <w:tabs>
          <w:tab w:val="left" w:pos="-1134"/>
        </w:tabs>
        <w:suppressAutoHyphens/>
        <w:ind w:left="1134" w:hanging="284"/>
        <w:jc w:val="both"/>
      </w:pPr>
      <w:r w:rsidRPr="00D07B8B">
        <w:t>uregulowanie opłat i kosztów dozoru budowy i odbioru elementów przedmiotu Zamówienia,</w:t>
      </w:r>
    </w:p>
    <w:p w:rsidR="00563DA6" w:rsidRPr="00A128B9"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wszelkie koszty związane z likwidacją kolizji elektroenergetycznych w tym także m. in. koszty </w:t>
      </w:r>
      <w:proofErr w:type="spellStart"/>
      <w:r w:rsidRPr="00A128B9">
        <w:rPr>
          <w:sz w:val="24"/>
          <w:szCs w:val="24"/>
        </w:rPr>
        <w:t>wył</w:t>
      </w:r>
      <w:r w:rsidR="00E85B09" w:rsidRPr="00A128B9">
        <w:rPr>
          <w:sz w:val="24"/>
          <w:szCs w:val="24"/>
        </w:rPr>
        <w:t>ą</w:t>
      </w:r>
      <w:r w:rsidRPr="00A128B9">
        <w:rPr>
          <w:sz w:val="24"/>
          <w:szCs w:val="24"/>
        </w:rPr>
        <w:t>czeń</w:t>
      </w:r>
      <w:proofErr w:type="spellEnd"/>
      <w:r w:rsidRPr="00A128B9">
        <w:rPr>
          <w:sz w:val="24"/>
          <w:szCs w:val="24"/>
        </w:rPr>
        <w:t xml:space="preserve"> sieci energii elektrycznej, koszty nadzorów prowadzonych przez uprawnionych pracowników właścicieli sieci. Rozliczenie się z ww. zakresie                              z właścicielami </w:t>
      </w:r>
      <w:r w:rsidR="00C97BEE" w:rsidRPr="00A128B9">
        <w:rPr>
          <w:sz w:val="24"/>
          <w:szCs w:val="24"/>
        </w:rPr>
        <w:t>sieci leży po stronie Wykonawcy,</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czasowe zajęcie gruntów nie należących do Zamawiającego </w:t>
      </w:r>
      <w:r w:rsidRPr="00D07B8B">
        <w:rPr>
          <w:sz w:val="24"/>
          <w:szCs w:val="24"/>
        </w:rPr>
        <w:t xml:space="preserve">oraz koszty, opłaty </w:t>
      </w:r>
      <w:r w:rsidRPr="00D07B8B">
        <w:rPr>
          <w:sz w:val="24"/>
          <w:szCs w:val="24"/>
        </w:rPr>
        <w:br/>
        <w:t>i odszkodowania z tym związane ( jeżeli wystąpi ),</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t>poniesienie kosztów odszkodowań za szkody wyrządzone podczas prowadzenia robót budowlanych itp.</w:t>
      </w:r>
      <w:r w:rsidR="00004330"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wykonania i utrzymania zaplecza budowy</w:t>
      </w:r>
      <w:r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związane z zabezpieczeniem terenu budowy, w tym m.in. koszty  zabezpieczeni</w:t>
      </w:r>
      <w:r w:rsidR="00E2537D">
        <w:rPr>
          <w:sz w:val="24"/>
          <w:szCs w:val="24"/>
        </w:rPr>
        <w:t>a</w:t>
      </w:r>
      <w:r w:rsidR="00563DA6" w:rsidRPr="00D07B8B">
        <w:rPr>
          <w:sz w:val="24"/>
          <w:szCs w:val="24"/>
        </w:rPr>
        <w:t xml:space="preserve"> przed dostępem dla osób trzecich</w:t>
      </w:r>
      <w:r w:rsidR="00C97BEE" w:rsidRPr="00D07B8B">
        <w:rPr>
          <w:sz w:val="24"/>
          <w:szCs w:val="24"/>
        </w:rPr>
        <w:t xml:space="preserve">. </w:t>
      </w:r>
    </w:p>
    <w:p w:rsidR="00563DA6" w:rsidRDefault="00563DA6">
      <w:pPr>
        <w:pStyle w:val="Akapitzlist1"/>
        <w:numPr>
          <w:ilvl w:val="0"/>
          <w:numId w:val="6"/>
        </w:numPr>
        <w:autoSpaceDE w:val="0"/>
        <w:autoSpaceDN w:val="0"/>
        <w:adjustRightInd w:val="0"/>
        <w:jc w:val="both"/>
        <w:rPr>
          <w:sz w:val="24"/>
          <w:szCs w:val="24"/>
        </w:rPr>
      </w:pPr>
      <w:r w:rsidRPr="00A128B9">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F07E7C" w:rsidRPr="00F537DA" w:rsidRDefault="00F07E7C" w:rsidP="00F07E7C">
      <w:pPr>
        <w:pStyle w:val="Akapitzlist1"/>
        <w:numPr>
          <w:ilvl w:val="0"/>
          <w:numId w:val="6"/>
        </w:numPr>
        <w:autoSpaceDE w:val="0"/>
        <w:autoSpaceDN w:val="0"/>
        <w:adjustRightInd w:val="0"/>
        <w:jc w:val="both"/>
        <w:rPr>
          <w:sz w:val="24"/>
          <w:szCs w:val="24"/>
        </w:rPr>
      </w:pPr>
      <w:r w:rsidRPr="00F537DA">
        <w:rPr>
          <w:sz w:val="24"/>
          <w:szCs w:val="24"/>
        </w:rPr>
        <w:t>Wykonawca opracuje Projekt Tymczasowej Organizacji Ruchu na czas prowadzenia robót  wraz z uzyskaniem zatwierdzenia oraz wprowadzeni</w:t>
      </w:r>
      <w:r>
        <w:rPr>
          <w:sz w:val="24"/>
          <w:szCs w:val="24"/>
        </w:rPr>
        <w:t>e</w:t>
      </w:r>
      <w:r w:rsidRPr="00F537DA">
        <w:rPr>
          <w:sz w:val="24"/>
          <w:szCs w:val="24"/>
        </w:rPr>
        <w:t xml:space="preserve"> go na drodze.</w:t>
      </w:r>
    </w:p>
    <w:p w:rsidR="00563DA6" w:rsidRDefault="00563DA6">
      <w:pPr>
        <w:pStyle w:val="Akapitzlist1"/>
        <w:numPr>
          <w:ilvl w:val="0"/>
          <w:numId w:val="6"/>
        </w:numPr>
        <w:autoSpaceDE w:val="0"/>
        <w:autoSpaceDN w:val="0"/>
        <w:adjustRightInd w:val="0"/>
        <w:jc w:val="both"/>
        <w:rPr>
          <w:sz w:val="24"/>
          <w:szCs w:val="24"/>
        </w:rPr>
      </w:pPr>
      <w:r w:rsidRPr="00A128B9">
        <w:rPr>
          <w:sz w:val="24"/>
          <w:szCs w:val="24"/>
        </w:rPr>
        <w:t xml:space="preserve">Wykonawca opracuje Projekt Organizacji i Zabezpieczenia Robót </w:t>
      </w:r>
      <w:r w:rsidRPr="00D07B8B">
        <w:rPr>
          <w:sz w:val="24"/>
          <w:szCs w:val="24"/>
        </w:rPr>
        <w:t>i uzgodni go                             z Zamawiającym.</w:t>
      </w:r>
    </w:p>
    <w:p w:rsidR="002B5D69" w:rsidRPr="00F537DA" w:rsidRDefault="002B5D69" w:rsidP="002B5D69">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Teren wykonywania robót musi być odpowiednio oznakowany i zabezpieczony przed dostępem osób trzecich.</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 xml:space="preserve">Wykonawca ponosi pełną odpowiedzialność za powstałe szkody, wynikające z jego własnych działań i zaniechań, jak również z działań i zaniechań jego pracowników </w:t>
      </w:r>
      <w:r w:rsidRPr="00D07B8B">
        <w:rPr>
          <w:sz w:val="24"/>
          <w:szCs w:val="24"/>
        </w:rPr>
        <w:lastRenderedPageBreak/>
        <w:t>oraz osób trzecich, którym realizację przedmiotu umowy powierza, lub którymi przy realizacji przedmiotu umowy się posługuje.</w:t>
      </w:r>
    </w:p>
    <w:p w:rsidR="00563DA6" w:rsidRDefault="00563DA6">
      <w:pPr>
        <w:pStyle w:val="Akapitzlist1"/>
        <w:numPr>
          <w:ilvl w:val="0"/>
          <w:numId w:val="6"/>
        </w:numPr>
        <w:autoSpaceDE w:val="0"/>
        <w:autoSpaceDN w:val="0"/>
        <w:adjustRightInd w:val="0"/>
        <w:jc w:val="both"/>
        <w:rPr>
          <w:sz w:val="24"/>
          <w:szCs w:val="24"/>
        </w:rPr>
      </w:pPr>
      <w:r w:rsidRPr="00D07B8B">
        <w:rPr>
          <w:sz w:val="24"/>
          <w:szCs w:val="24"/>
        </w:rPr>
        <w:t>Wykonawca zobowiązany jest do ochrony terenów zielonych</w:t>
      </w:r>
      <w:r w:rsidR="006E1DFB">
        <w:rPr>
          <w:sz w:val="24"/>
          <w:szCs w:val="24"/>
        </w:rPr>
        <w:t xml:space="preserve"> sąsiadujących </w:t>
      </w:r>
      <w:r w:rsidR="006E1DFB">
        <w:rPr>
          <w:sz w:val="24"/>
          <w:szCs w:val="24"/>
        </w:rPr>
        <w:br/>
        <w:t>z placem budowy oraz na terenie budowy.</w:t>
      </w:r>
      <w:r w:rsidRPr="00D07B8B">
        <w:rPr>
          <w:sz w:val="24"/>
          <w:szCs w:val="24"/>
        </w:rPr>
        <w:t xml:space="preserve"> Drzewa i krzewy należy trwale zabezpieczyć na </w:t>
      </w:r>
      <w:r w:rsidR="00796B47" w:rsidRPr="00D07B8B">
        <w:rPr>
          <w:sz w:val="24"/>
          <w:szCs w:val="24"/>
        </w:rPr>
        <w:t xml:space="preserve">czas budowy przed uszkodzeniami. </w:t>
      </w:r>
      <w:r w:rsidRPr="00D07B8B">
        <w:rPr>
          <w:sz w:val="24"/>
          <w:szCs w:val="24"/>
        </w:rPr>
        <w:t>Tereny zielone po zakończeniu budowy należy przywrócić do stanu pierwotnego.</w:t>
      </w:r>
    </w:p>
    <w:p w:rsidR="002B5D69" w:rsidRDefault="002B5D69" w:rsidP="002B5D69">
      <w:pPr>
        <w:numPr>
          <w:ilvl w:val="0"/>
          <w:numId w:val="6"/>
        </w:numPr>
        <w:jc w:val="both"/>
      </w:pPr>
      <w:r w:rsidRPr="00F537DA">
        <w:t>Wykonawca zobowiązany jest do zapewnienia odpowiedniego i bezpiecznego dojścia</w:t>
      </w:r>
      <w:r>
        <w:t xml:space="preserve">                  </w:t>
      </w:r>
      <w:r w:rsidRPr="00F537DA">
        <w:t xml:space="preserve"> i dojazdu do </w:t>
      </w:r>
      <w:r>
        <w:t>budynków</w:t>
      </w:r>
      <w:r w:rsidRPr="00F537DA">
        <w:t xml:space="preserve"> mieszkalnych, usługowych i użyteczności publicznej sąsiadujących z terenem budowy.</w:t>
      </w:r>
    </w:p>
    <w:p w:rsidR="00563DA6" w:rsidRDefault="00563DA6" w:rsidP="004D1B96">
      <w:pPr>
        <w:pStyle w:val="Akapitzlist11"/>
        <w:numPr>
          <w:ilvl w:val="0"/>
          <w:numId w:val="6"/>
        </w:numPr>
        <w:autoSpaceDE w:val="0"/>
        <w:autoSpaceDN w:val="0"/>
        <w:adjustRightInd w:val="0"/>
        <w:spacing w:after="0" w:line="240" w:lineRule="auto"/>
        <w:ind w:left="993" w:hanging="426"/>
        <w:jc w:val="both"/>
        <w:rPr>
          <w:rFonts w:ascii="Times New Roman" w:hAnsi="Times New Roman" w:cs="Times New Roman"/>
          <w:sz w:val="24"/>
          <w:szCs w:val="24"/>
        </w:rPr>
      </w:pPr>
      <w:r w:rsidRPr="00D07B8B">
        <w:rPr>
          <w:rFonts w:ascii="Times New Roman" w:hAnsi="Times New Roman" w:cs="Times New Roman"/>
          <w:sz w:val="24"/>
          <w:szCs w:val="24"/>
        </w:rPr>
        <w:t xml:space="preserve">Wykonawca po zakończeniu realizacji robót sporządzi rozliczenie rzeczowe </w:t>
      </w:r>
      <w:r w:rsidR="00DE5039" w:rsidRPr="00D07B8B">
        <w:rPr>
          <w:rFonts w:ascii="Times New Roman" w:hAnsi="Times New Roman" w:cs="Times New Roman"/>
          <w:sz w:val="24"/>
          <w:szCs w:val="24"/>
        </w:rPr>
        <w:t xml:space="preserve">                                  </w:t>
      </w:r>
      <w:r w:rsidRPr="00D07B8B">
        <w:rPr>
          <w:rFonts w:ascii="Times New Roman" w:hAnsi="Times New Roman" w:cs="Times New Roman"/>
          <w:sz w:val="24"/>
          <w:szCs w:val="24"/>
        </w:rPr>
        <w:t>i finansowe wykonanych robót, które będzie stanowiło podstawę sporządzenia przez Zamawiającego dowodów PT/OT.</w:t>
      </w:r>
    </w:p>
    <w:p w:rsidR="00C87AE5" w:rsidRPr="00D07B8B" w:rsidRDefault="00C87AE5" w:rsidP="00C87AE5">
      <w:pPr>
        <w:pStyle w:val="Akapitzlist11"/>
        <w:autoSpaceDE w:val="0"/>
        <w:autoSpaceDN w:val="0"/>
        <w:adjustRightInd w:val="0"/>
        <w:spacing w:after="0" w:line="240" w:lineRule="auto"/>
        <w:ind w:left="993"/>
        <w:jc w:val="both"/>
        <w:rPr>
          <w:rFonts w:ascii="Times New Roman" w:hAnsi="Times New Roman" w:cs="Times New Roman"/>
          <w:sz w:val="24"/>
          <w:szCs w:val="24"/>
        </w:rPr>
      </w:pPr>
    </w:p>
    <w:p w:rsidR="00563DA6" w:rsidRPr="00D07B8B" w:rsidRDefault="009177D7" w:rsidP="00486E8B">
      <w:pPr>
        <w:pStyle w:val="Akapitzlist1"/>
        <w:overflowPunct w:val="0"/>
        <w:autoSpaceDE w:val="0"/>
        <w:autoSpaceDN w:val="0"/>
        <w:adjustRightInd w:val="0"/>
        <w:ind w:left="142" w:hanging="218"/>
        <w:jc w:val="both"/>
        <w:textAlignment w:val="baseline"/>
        <w:rPr>
          <w:b/>
          <w:bCs/>
          <w:sz w:val="24"/>
          <w:szCs w:val="24"/>
        </w:rPr>
      </w:pPr>
      <w:r>
        <w:rPr>
          <w:b/>
          <w:bCs/>
          <w:sz w:val="24"/>
          <w:szCs w:val="24"/>
        </w:rPr>
        <w:t xml:space="preserve">   </w:t>
      </w:r>
      <w:r w:rsidR="000362D2" w:rsidRPr="00D07B8B">
        <w:rPr>
          <w:b/>
          <w:bCs/>
          <w:sz w:val="24"/>
          <w:szCs w:val="24"/>
        </w:rPr>
        <w:t>5.</w:t>
      </w:r>
      <w:r w:rsidR="00563DA6" w:rsidRPr="00D07B8B">
        <w:rPr>
          <w:b/>
          <w:bCs/>
          <w:sz w:val="24"/>
          <w:szCs w:val="24"/>
        </w:rPr>
        <w:t xml:space="preserve"> Podwykonawcy robót budowlanych.</w:t>
      </w:r>
    </w:p>
    <w:p w:rsidR="00563DA6" w:rsidRPr="00D07B8B" w:rsidRDefault="00563DA6">
      <w:pPr>
        <w:pStyle w:val="Tekstpodstawowy"/>
        <w:numPr>
          <w:ilvl w:val="0"/>
          <w:numId w:val="10"/>
        </w:numPr>
        <w:tabs>
          <w:tab w:val="left" w:pos="284"/>
        </w:tabs>
        <w:ind w:left="567" w:hanging="283"/>
        <w:jc w:val="both"/>
        <w:rPr>
          <w:rFonts w:ascii="Times New Roman" w:hAnsi="Times New Roman" w:cs="Times New Roman"/>
        </w:rPr>
      </w:pPr>
      <w:r w:rsidRPr="00D07B8B">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D07B8B" w:rsidRDefault="00563DA6">
      <w:pPr>
        <w:numPr>
          <w:ilvl w:val="0"/>
          <w:numId w:val="10"/>
        </w:numPr>
        <w:autoSpaceDE w:val="0"/>
        <w:autoSpaceDN w:val="0"/>
        <w:adjustRightInd w:val="0"/>
        <w:ind w:left="567" w:hanging="283"/>
        <w:jc w:val="both"/>
      </w:pPr>
      <w:r w:rsidRPr="00D07B8B">
        <w:t xml:space="preserve">Zamawiający żąda wskazania przez wykonawcę w ofercie części zamówienia, której wykonanie zamierza powierzyć podwykonawcom </w:t>
      </w:r>
      <w:r w:rsidRPr="00D07B8B">
        <w:rPr>
          <w:b/>
          <w:bCs/>
          <w:u w:val="single"/>
        </w:rPr>
        <w:t>oraz podania nazw (firm) podwykonawców.</w:t>
      </w:r>
    </w:p>
    <w:p w:rsidR="00563DA6" w:rsidRPr="00D07B8B" w:rsidRDefault="00563DA6">
      <w:pPr>
        <w:numPr>
          <w:ilvl w:val="0"/>
          <w:numId w:val="10"/>
        </w:numPr>
        <w:autoSpaceDE w:val="0"/>
        <w:autoSpaceDN w:val="0"/>
        <w:adjustRightInd w:val="0"/>
        <w:ind w:left="567" w:hanging="283"/>
        <w:jc w:val="both"/>
      </w:pPr>
      <w:r w:rsidRPr="00D07B8B">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D07B8B" w:rsidRDefault="00563DA6">
      <w:pPr>
        <w:numPr>
          <w:ilvl w:val="0"/>
          <w:numId w:val="10"/>
        </w:numPr>
        <w:autoSpaceDE w:val="0"/>
        <w:autoSpaceDN w:val="0"/>
        <w:adjustRightInd w:val="0"/>
        <w:ind w:left="567" w:hanging="283"/>
        <w:jc w:val="both"/>
      </w:pPr>
      <w:r w:rsidRPr="00D07B8B">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D07B8B" w:rsidRDefault="00563DA6">
      <w:pPr>
        <w:numPr>
          <w:ilvl w:val="0"/>
          <w:numId w:val="10"/>
        </w:numPr>
        <w:autoSpaceDE w:val="0"/>
        <w:autoSpaceDN w:val="0"/>
        <w:adjustRightInd w:val="0"/>
        <w:ind w:left="567" w:hanging="283"/>
        <w:jc w:val="both"/>
      </w:pPr>
      <w:r w:rsidRPr="00D07B8B">
        <w:t>Powierzenie wykonania części zamówienia podwykonawcom nie zwalnia wykonawcy                             z odpowiedzialności za należyte wykonania tego zamówienia.</w:t>
      </w:r>
    </w:p>
    <w:p w:rsidR="00563DA6" w:rsidRPr="00D07B8B" w:rsidRDefault="00563DA6">
      <w:pPr>
        <w:numPr>
          <w:ilvl w:val="0"/>
          <w:numId w:val="10"/>
        </w:numPr>
        <w:autoSpaceDE w:val="0"/>
        <w:autoSpaceDN w:val="0"/>
        <w:adjustRightInd w:val="0"/>
        <w:ind w:left="567" w:hanging="283"/>
        <w:jc w:val="both"/>
      </w:pPr>
      <w:r w:rsidRPr="00D07B8B">
        <w:t>Jeżeli zmiana albo rezygnacja z podwykonawcy dotyczy podmiotu, na którego zasoby Wykonawca powoływał się, na zasadach określonych w art. 36 b ustawy Prawo zamówień publicznych, w celu wykazania spełniania warunków udziału</w:t>
      </w:r>
      <w:r w:rsidR="0095377F">
        <w:t xml:space="preserve"> </w:t>
      </w:r>
      <w:r w:rsidRPr="00D07B8B">
        <w:t>w postępowaniu, o których mowa w rozdz. VI SIWZ, Wykonawca jest obowiązany wykazać</w:t>
      </w:r>
      <w:r w:rsidR="0095377F">
        <w:t xml:space="preserve"> </w:t>
      </w:r>
      <w:r w:rsidRPr="00D07B8B">
        <w:t>Zamawiającemu, iż proponowany inny podwykonawca lub Wykonawca samodzielnie spełnia je w stopniu nie mniejszym niż wymagany w trakcie postępowania o udzielenie zamówienia.</w:t>
      </w:r>
    </w:p>
    <w:p w:rsidR="00563DA6" w:rsidRPr="00D07B8B" w:rsidRDefault="00563DA6">
      <w:pPr>
        <w:numPr>
          <w:ilvl w:val="0"/>
          <w:numId w:val="10"/>
        </w:numPr>
        <w:autoSpaceDE w:val="0"/>
        <w:autoSpaceDN w:val="0"/>
        <w:adjustRightInd w:val="0"/>
        <w:ind w:left="567" w:hanging="283"/>
        <w:jc w:val="both"/>
      </w:pPr>
      <w:r w:rsidRPr="00D07B8B">
        <w:t xml:space="preserve">Pozostałe zapisy dotyczące podwykonawstwa, w tym dotyczące umowy </w:t>
      </w:r>
      <w:r w:rsidRPr="00D07B8B">
        <w:br/>
        <w:t>o podwykonawstwo, zawarte są we wzorze umowy stanowiącej załącznik do niniejszej SIWZ.</w:t>
      </w:r>
    </w:p>
    <w:p w:rsidR="00563DA6" w:rsidRPr="00D07B8B" w:rsidRDefault="000362D2">
      <w:pPr>
        <w:tabs>
          <w:tab w:val="center" w:pos="4896"/>
          <w:tab w:val="right" w:pos="9432"/>
        </w:tabs>
        <w:rPr>
          <w:b/>
          <w:bCs/>
          <w:u w:val="single"/>
        </w:rPr>
      </w:pPr>
      <w:r w:rsidRPr="00D07B8B">
        <w:rPr>
          <w:b/>
          <w:bCs/>
        </w:rPr>
        <w:t>6</w:t>
      </w:r>
      <w:r w:rsidR="00563DA6" w:rsidRPr="00D07B8B">
        <w:rPr>
          <w:b/>
          <w:bCs/>
        </w:rPr>
        <w:t>.  Warunki rozliczenia wykonania przedmiotu zamówienia.</w:t>
      </w:r>
    </w:p>
    <w:p w:rsidR="005B1851" w:rsidRPr="00D07B8B" w:rsidRDefault="005B1851" w:rsidP="005B1851">
      <w:pPr>
        <w:numPr>
          <w:ilvl w:val="0"/>
          <w:numId w:val="11"/>
        </w:numPr>
        <w:tabs>
          <w:tab w:val="clear" w:pos="928"/>
          <w:tab w:val="right" w:pos="-2835"/>
          <w:tab w:val="num" w:pos="720"/>
          <w:tab w:val="num" w:pos="1724"/>
        </w:tabs>
        <w:overflowPunct w:val="0"/>
        <w:autoSpaceDE w:val="0"/>
        <w:autoSpaceDN w:val="0"/>
        <w:adjustRightInd w:val="0"/>
        <w:ind w:left="567" w:hanging="283"/>
        <w:jc w:val="both"/>
        <w:textAlignment w:val="baseline"/>
      </w:pPr>
      <w:r w:rsidRPr="00D07B8B">
        <w:t xml:space="preserve">Z wybranym Wykonawcą zostanie zawarta umowa z wynagrodzeniem ryczałtowo- kosztorysowym (w znaczeniu i ze skutkami opisanymi w art. 629 Kodeksu cywilnego). W ramach wynagrodzenia (ceny oferty brutto) Wykonawca wykona zakres rzeczowy opisany w przedmiarach robót, wskazań i wytycznych zawartych w SIWZ i </w:t>
      </w:r>
      <w:proofErr w:type="spellStart"/>
      <w:r w:rsidRPr="00D07B8B">
        <w:t>STWiORB</w:t>
      </w:r>
      <w:proofErr w:type="spellEnd"/>
      <w:r w:rsidRPr="00D07B8B">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księga obmiarów robót,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lastRenderedPageBreak/>
        <w:t>kosztory</w:t>
      </w:r>
      <w:r w:rsidR="0095377F">
        <w:t>s zamienny robót (powykonawczy</w:t>
      </w:r>
      <w:r w:rsidRPr="00D07B8B">
        <w: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różnicowy.</w:t>
      </w:r>
    </w:p>
    <w:p w:rsidR="005B1851" w:rsidRPr="00D07B8B" w:rsidRDefault="005B1851" w:rsidP="005B1851">
      <w:pPr>
        <w:numPr>
          <w:ilvl w:val="0"/>
          <w:numId w:val="11"/>
        </w:numPr>
        <w:tabs>
          <w:tab w:val="clear" w:pos="928"/>
          <w:tab w:val="num" w:pos="720"/>
          <w:tab w:val="num" w:pos="1724"/>
        </w:tabs>
        <w:overflowPunct w:val="0"/>
        <w:autoSpaceDE w:val="0"/>
        <w:autoSpaceDN w:val="0"/>
        <w:adjustRightInd w:val="0"/>
        <w:ind w:left="567" w:hanging="283"/>
        <w:jc w:val="both"/>
        <w:textAlignment w:val="baseline"/>
      </w:pPr>
      <w:r w:rsidRPr="00D07B8B">
        <w:t>Zamawiający przewiduje rozliczenia za wykonane części robót. Zapłata wynagrodzenia w ramach niniejszego zamówienia nastąpi fakturami przejściowymi.</w:t>
      </w:r>
    </w:p>
    <w:p w:rsidR="005B1851" w:rsidRPr="00191063" w:rsidRDefault="005B1851" w:rsidP="00EC5355">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191063">
        <w:t>Podstawą rozliczenia za wykonane roboty będzie harmonogram r</w:t>
      </w:r>
      <w:r w:rsidR="00D03FDE" w:rsidRPr="00191063">
        <w:t>zeczowo-finansowy</w:t>
      </w:r>
      <w:r w:rsidRPr="00191063">
        <w:t>,</w:t>
      </w:r>
      <w:r w:rsidR="002B5D69" w:rsidRPr="00191063">
        <w:t xml:space="preserve"> </w:t>
      </w:r>
      <w:r w:rsidR="00191063">
        <w:t xml:space="preserve">                  </w:t>
      </w:r>
      <w:r w:rsidR="002B5D69" w:rsidRPr="00191063">
        <w:t xml:space="preserve"> </w:t>
      </w:r>
      <w:r w:rsidR="00EC5355" w:rsidRPr="00191063">
        <w:t>a</w:t>
      </w:r>
      <w:r w:rsidRPr="00191063">
        <w:t xml:space="preserve"> podstawą wystawienia faktury będzie protokół odbioru częściowego i końcowego zaakceptowany i zatwierdzony przez Zamawiającego, </w:t>
      </w:r>
    </w:p>
    <w:p w:rsidR="005B1851" w:rsidRPr="00191063" w:rsidRDefault="005B1851" w:rsidP="00EC5355">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191063">
        <w:t>Podstawą do wystawienia każdej faktury przejściowej będzie harmonogram r</w:t>
      </w:r>
      <w:r w:rsidR="00D03FDE" w:rsidRPr="00191063">
        <w:t>zeczowo-finansowy</w:t>
      </w:r>
      <w:r w:rsidRPr="00191063">
        <w:t xml:space="preserve"> oraz protokół odbioru częściowego robót (bez wad istotnych). </w:t>
      </w:r>
    </w:p>
    <w:p w:rsidR="005B1851" w:rsidRPr="00191063"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191063">
        <w:t>Rozliczenia za wykonywanie przedmiotu zamówienia będą realizowane w walucie polskiej.</w:t>
      </w:r>
    </w:p>
    <w:p w:rsidR="005B1851" w:rsidRPr="00191063" w:rsidRDefault="005B1851" w:rsidP="005B1851">
      <w:pPr>
        <w:numPr>
          <w:ilvl w:val="0"/>
          <w:numId w:val="11"/>
        </w:numPr>
        <w:tabs>
          <w:tab w:val="clear" w:pos="928"/>
          <w:tab w:val="right" w:pos="-2835"/>
          <w:tab w:val="center" w:pos="-1560"/>
          <w:tab w:val="num" w:pos="720"/>
          <w:tab w:val="num" w:pos="1724"/>
        </w:tabs>
        <w:overflowPunct w:val="0"/>
        <w:autoSpaceDE w:val="0"/>
        <w:autoSpaceDN w:val="0"/>
        <w:adjustRightInd w:val="0"/>
        <w:ind w:left="567" w:hanging="283"/>
        <w:jc w:val="both"/>
        <w:textAlignment w:val="baseline"/>
      </w:pPr>
      <w:r w:rsidRPr="00191063">
        <w:t xml:space="preserve">Wybrany Wykonawca przed zawarciem umowy opracuje </w:t>
      </w:r>
      <w:r w:rsidR="00D03FDE" w:rsidRPr="00191063">
        <w:t>h</w:t>
      </w:r>
      <w:r w:rsidRPr="00191063">
        <w:t>armonogram r</w:t>
      </w:r>
      <w:r w:rsidR="00D03FDE" w:rsidRPr="00191063">
        <w:t>zeczowo-finansowy</w:t>
      </w:r>
      <w:r w:rsidRPr="00191063">
        <w:t xml:space="preserve">. Harmonogram </w:t>
      </w:r>
      <w:r w:rsidR="00D03FDE" w:rsidRPr="00191063">
        <w:t>rzeczowo-finansowy</w:t>
      </w:r>
      <w:r w:rsidR="001D5138" w:rsidRPr="00191063">
        <w:t xml:space="preserve"> </w:t>
      </w:r>
      <w:r w:rsidRPr="00191063">
        <w:t xml:space="preserve">należy opracować odpowiednio proporcjonalnie w stosunku do ogólnej wartości ceny ofertowej i do zakresu. </w:t>
      </w:r>
    </w:p>
    <w:p w:rsidR="005B1851" w:rsidRPr="00191063" w:rsidRDefault="005B1851" w:rsidP="005B1851">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191063">
        <w:t>Wykonawca opracuje harmonogram r</w:t>
      </w:r>
      <w:r w:rsidR="001D5138" w:rsidRPr="00191063">
        <w:t>zeczowo-finansowy</w:t>
      </w:r>
      <w:r w:rsidRPr="00191063">
        <w:t xml:space="preserve"> w układzie miesięcznym:</w:t>
      </w:r>
    </w:p>
    <w:p w:rsidR="005B1851" w:rsidRPr="00EC5355" w:rsidRDefault="005B1851" w:rsidP="00796B47">
      <w:pPr>
        <w:pStyle w:val="Normal1"/>
        <w:ind w:left="851" w:hanging="644"/>
        <w:jc w:val="both"/>
        <w:rPr>
          <w:b/>
          <w:sz w:val="24"/>
          <w:szCs w:val="24"/>
        </w:rPr>
      </w:pPr>
      <w:r w:rsidRPr="00191063">
        <w:rPr>
          <w:sz w:val="24"/>
          <w:szCs w:val="24"/>
        </w:rPr>
        <w:t xml:space="preserve">      a) W ciągu 5 dni od otrzymania informacji o ofercie najwyżej ocenionej Wykonawca przedłoży  Zamawiającemu projekt harmonogramu r</w:t>
      </w:r>
      <w:r w:rsidR="00A40D5A" w:rsidRPr="00191063">
        <w:rPr>
          <w:sz w:val="24"/>
          <w:szCs w:val="24"/>
        </w:rPr>
        <w:t>z</w:t>
      </w:r>
      <w:r w:rsidR="0035075E" w:rsidRPr="00191063">
        <w:rPr>
          <w:sz w:val="24"/>
          <w:szCs w:val="24"/>
        </w:rPr>
        <w:t>eczowo-finansowego</w:t>
      </w:r>
      <w:r w:rsidRPr="00EC5355">
        <w:rPr>
          <w:b/>
          <w:sz w:val="24"/>
          <w:szCs w:val="24"/>
        </w:rPr>
        <w:t>,</w:t>
      </w:r>
    </w:p>
    <w:p w:rsidR="005B1851" w:rsidRPr="00D07B8B" w:rsidRDefault="005B1851" w:rsidP="005B1851">
      <w:pPr>
        <w:pStyle w:val="Normal1"/>
        <w:ind w:left="851" w:hanging="709"/>
        <w:jc w:val="both"/>
        <w:rPr>
          <w:sz w:val="24"/>
          <w:szCs w:val="24"/>
        </w:rPr>
      </w:pPr>
      <w:r w:rsidRPr="00D07B8B">
        <w:rPr>
          <w:sz w:val="24"/>
          <w:szCs w:val="24"/>
        </w:rPr>
        <w:t xml:space="preserve">       b) W przypadku zgłoszenia przez Zamaw</w:t>
      </w:r>
      <w:r w:rsidR="00A40D5A">
        <w:rPr>
          <w:sz w:val="24"/>
          <w:szCs w:val="24"/>
        </w:rPr>
        <w:t>iającego uwag do harmonogramu r</w:t>
      </w:r>
      <w:r w:rsidR="0035075E">
        <w:rPr>
          <w:sz w:val="24"/>
          <w:szCs w:val="24"/>
        </w:rPr>
        <w:t>zeczowo-finansowego</w:t>
      </w:r>
      <w:r w:rsidRPr="00D07B8B">
        <w:rPr>
          <w:sz w:val="24"/>
          <w:szCs w:val="24"/>
        </w:rPr>
        <w:t>, wykonawca będzie zobowiązany do uwzględnienia tych uwag,</w:t>
      </w:r>
    </w:p>
    <w:p w:rsidR="005B1851" w:rsidRPr="00D07B8B" w:rsidRDefault="005B1851" w:rsidP="005B1851">
      <w:pPr>
        <w:pStyle w:val="Normal1"/>
        <w:tabs>
          <w:tab w:val="left" w:pos="369"/>
        </w:tabs>
        <w:ind w:left="851" w:hanging="311"/>
        <w:jc w:val="both"/>
        <w:rPr>
          <w:sz w:val="24"/>
          <w:szCs w:val="24"/>
        </w:rPr>
      </w:pPr>
      <w:r w:rsidRPr="00D07B8B">
        <w:rPr>
          <w:sz w:val="24"/>
          <w:szCs w:val="24"/>
        </w:rPr>
        <w:t>c) Potwierdzenie przez Zamawiającego uwzględnionych uwag będzie się uważało                            za zatwierdzenie harmonogramu r</w:t>
      </w:r>
      <w:r w:rsidR="00924A1C">
        <w:rPr>
          <w:sz w:val="24"/>
          <w:szCs w:val="24"/>
        </w:rPr>
        <w:t>zeczowo-finansowego</w:t>
      </w:r>
      <w:r w:rsidR="00796B47" w:rsidRPr="00D07B8B">
        <w:rPr>
          <w:sz w:val="24"/>
          <w:szCs w:val="24"/>
        </w:rPr>
        <w:t>,</w:t>
      </w:r>
    </w:p>
    <w:p w:rsidR="005B1851" w:rsidRPr="00D07B8B" w:rsidRDefault="005B1851" w:rsidP="005B1851">
      <w:pPr>
        <w:pStyle w:val="Normal1"/>
        <w:ind w:left="851" w:hanging="284"/>
        <w:jc w:val="both"/>
        <w:rPr>
          <w:sz w:val="24"/>
          <w:szCs w:val="24"/>
        </w:rPr>
      </w:pPr>
      <w:r w:rsidRPr="00D07B8B">
        <w:rPr>
          <w:sz w:val="24"/>
          <w:szCs w:val="24"/>
        </w:rPr>
        <w:t>d) W przypadku nie uwzględnienia uwag Zamawiającego do harmonogramu r</w:t>
      </w:r>
      <w:r w:rsidR="009F6775">
        <w:rPr>
          <w:sz w:val="24"/>
          <w:szCs w:val="24"/>
        </w:rPr>
        <w:t>zeczowo-finansowego</w:t>
      </w:r>
      <w:r w:rsidRPr="00D07B8B">
        <w:rPr>
          <w:sz w:val="24"/>
          <w:szCs w:val="24"/>
        </w:rPr>
        <w:t xml:space="preserve"> a przedłożony i poprawiony przez wykonawcę harmonogram będzie </w:t>
      </w:r>
      <w:r w:rsidR="00A40D5A">
        <w:rPr>
          <w:sz w:val="24"/>
          <w:szCs w:val="24"/>
        </w:rPr>
        <w:t>w</w:t>
      </w:r>
      <w:r w:rsidRPr="00D07B8B">
        <w:rPr>
          <w:sz w:val="24"/>
          <w:szCs w:val="24"/>
        </w:rPr>
        <w:t xml:space="preserve"> sposób istotny niezgodny z postanowieniami Umowy, Zamawiający będzie uprawniony do nie podpisania umowy. </w:t>
      </w:r>
    </w:p>
    <w:p w:rsidR="005B1851" w:rsidRPr="00D07B8B" w:rsidRDefault="005B1851" w:rsidP="005B1851">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wspólnego uzgodnienia harmonogramu r</w:t>
      </w:r>
      <w:r w:rsidR="009F6775">
        <w:rPr>
          <w:sz w:val="24"/>
          <w:szCs w:val="24"/>
        </w:rPr>
        <w:t>zeczowo-finansowego</w:t>
      </w:r>
      <w:r w:rsidRPr="00D07B8B">
        <w:rPr>
          <w:sz w:val="24"/>
          <w:szCs w:val="24"/>
        </w:rPr>
        <w:t xml:space="preserve">. </w:t>
      </w:r>
    </w:p>
    <w:p w:rsidR="005B1851" w:rsidRPr="00D07B8B" w:rsidRDefault="005B1851" w:rsidP="00136630">
      <w:pPr>
        <w:numPr>
          <w:ilvl w:val="0"/>
          <w:numId w:val="11"/>
        </w:numPr>
        <w:tabs>
          <w:tab w:val="left" w:pos="-1560"/>
          <w:tab w:val="right" w:pos="-993"/>
          <w:tab w:val="left" w:pos="851"/>
          <w:tab w:val="num" w:pos="1724"/>
        </w:tabs>
        <w:suppressAutoHyphens/>
        <w:overflowPunct w:val="0"/>
        <w:autoSpaceDE w:val="0"/>
        <w:ind w:left="709" w:hanging="283"/>
        <w:jc w:val="both"/>
        <w:textAlignment w:val="baseline"/>
      </w:pPr>
      <w:r w:rsidRPr="00D07B8B">
        <w:t>Dopuszcza się w uzasadnionych przypadkach zmianę harmonogramu r</w:t>
      </w:r>
      <w:r w:rsidR="003E2CCD">
        <w:t>zeczowo-finansowego</w:t>
      </w:r>
      <w:r w:rsidRPr="00D07B8B">
        <w:t xml:space="preserve"> na warunkach określonych we wzorze umowy,  za zgodą Zamawiającego.</w:t>
      </w:r>
    </w:p>
    <w:p w:rsidR="005B1851" w:rsidRPr="00D07B8B" w:rsidRDefault="007F3D18" w:rsidP="005B1851">
      <w:pPr>
        <w:numPr>
          <w:ilvl w:val="0"/>
          <w:numId w:val="11"/>
        </w:numPr>
        <w:tabs>
          <w:tab w:val="clear" w:pos="928"/>
          <w:tab w:val="left" w:pos="-1560"/>
          <w:tab w:val="right" w:pos="-993"/>
          <w:tab w:val="num" w:pos="720"/>
          <w:tab w:val="num" w:pos="1724"/>
        </w:tabs>
        <w:suppressAutoHyphens/>
        <w:overflowPunct w:val="0"/>
        <w:autoSpaceDE w:val="0"/>
        <w:ind w:left="567" w:hanging="207"/>
        <w:jc w:val="both"/>
        <w:textAlignment w:val="baseline"/>
      </w:pPr>
      <w:r>
        <w:t xml:space="preserve">  </w:t>
      </w:r>
      <w:r w:rsidR="005B1851" w:rsidRPr="00D07B8B">
        <w:t>Wartość wykonanych robót będzie obliczana następująco :</w:t>
      </w:r>
    </w:p>
    <w:p w:rsidR="005B1851" w:rsidRPr="00D07B8B" w:rsidRDefault="005B1851" w:rsidP="005B1851">
      <w:pPr>
        <w:numPr>
          <w:ilvl w:val="0"/>
          <w:numId w:val="12"/>
        </w:numPr>
        <w:jc w:val="both"/>
      </w:pPr>
      <w:r w:rsidRPr="00D07B8B">
        <w:t>podstawą obliczenia wykonanych robót będą zryczałtowane ceny jednostkowe określone w kosztorysie ofertowym wykonawcy i ilości wykonanych robót z książki obmiaru,</w:t>
      </w:r>
    </w:p>
    <w:p w:rsidR="005B1851" w:rsidRPr="00D07B8B" w:rsidRDefault="005B1851" w:rsidP="005B1851">
      <w:pPr>
        <w:numPr>
          <w:ilvl w:val="0"/>
          <w:numId w:val="12"/>
        </w:numPr>
        <w:jc w:val="both"/>
      </w:pPr>
      <w:r w:rsidRPr="00D07B8B">
        <w:t xml:space="preserve">zryczałtowane ceny jednostkowe – należy tu rozumieć stałe i niezmienne: czynniki kalkulacyjne dla poszczególnych rodzajów robót ( Ko, </w:t>
      </w:r>
      <w:proofErr w:type="spellStart"/>
      <w:r w:rsidRPr="00D07B8B">
        <w:t>Kz</w:t>
      </w:r>
      <w:proofErr w:type="spellEnd"/>
      <w:r w:rsidRPr="00D07B8B">
        <w:t xml:space="preserve">, </w:t>
      </w:r>
      <w:proofErr w:type="spellStart"/>
      <w:r w:rsidRPr="00D07B8B">
        <w:t>rbh</w:t>
      </w:r>
      <w:proofErr w:type="spellEnd"/>
      <w:r w:rsidRPr="00D07B8B">
        <w:t>, Z ), koszty pracy sprzętu, ceny materiałów przyjęte w kosztorysie ofertowym,</w:t>
      </w:r>
    </w:p>
    <w:p w:rsidR="005B1851" w:rsidRPr="00D07B8B" w:rsidRDefault="005B1851" w:rsidP="005B1851">
      <w:pPr>
        <w:numPr>
          <w:ilvl w:val="0"/>
          <w:numId w:val="12"/>
        </w:numPr>
        <w:jc w:val="both"/>
      </w:pPr>
      <w:r w:rsidRPr="00D07B8B">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B1851" w:rsidRPr="00D07B8B" w:rsidRDefault="005B1851" w:rsidP="005B1851">
      <w:pPr>
        <w:numPr>
          <w:ilvl w:val="0"/>
          <w:numId w:val="12"/>
        </w:numPr>
        <w:jc w:val="both"/>
      </w:pPr>
      <w:r w:rsidRPr="00D07B8B">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w:t>
      </w:r>
    </w:p>
    <w:p w:rsidR="005B1851" w:rsidRPr="00D07B8B" w:rsidRDefault="005B1851" w:rsidP="005B1851">
      <w:pPr>
        <w:numPr>
          <w:ilvl w:val="0"/>
          <w:numId w:val="13"/>
        </w:numPr>
        <w:jc w:val="both"/>
      </w:pPr>
      <w:r w:rsidRPr="00D07B8B">
        <w:t xml:space="preserve">ceny czynników produkcji ( </w:t>
      </w:r>
      <w:proofErr w:type="spellStart"/>
      <w:r w:rsidRPr="00D07B8B">
        <w:t>rbg</w:t>
      </w:r>
      <w:proofErr w:type="spellEnd"/>
      <w:r w:rsidRPr="00D07B8B">
        <w:t>, M, S, Ko, Z ), jako zryczałtowane, zostaną przyjęte                                 z kosztorysów ofertowych złożonych przez Wykonawcę,</w:t>
      </w:r>
    </w:p>
    <w:p w:rsidR="005B1851" w:rsidRPr="00D07B8B" w:rsidRDefault="005B1851" w:rsidP="005B1851">
      <w:pPr>
        <w:numPr>
          <w:ilvl w:val="0"/>
          <w:numId w:val="13"/>
        </w:numPr>
        <w:jc w:val="both"/>
      </w:pPr>
      <w:r w:rsidRPr="00D07B8B">
        <w:lastRenderedPageBreak/>
        <w:t>w przypadku, gdy nie będzie możliwe rozliczenie danej roboty w oparciu o zapisy                    w poz. 1, brakujące ceny czynników produkcji zostaną przyjęte jako l</w:t>
      </w:r>
      <w:r w:rsidRPr="00D07B8B">
        <w:rPr>
          <w:snapToGrid w:val="0"/>
        </w:rPr>
        <w:t xml:space="preserve">okalne ceny rynkowe wyliczone jako średnia arytmetyczna pomiędzy ceną minimalną </w:t>
      </w:r>
      <w:r w:rsidRPr="00D07B8B">
        <w:t xml:space="preserve">wg </w:t>
      </w:r>
      <w:proofErr w:type="spellStart"/>
      <w:r w:rsidRPr="00D07B8B">
        <w:t>Sekocenbud</w:t>
      </w:r>
      <w:proofErr w:type="spellEnd"/>
      <w:r w:rsidRPr="00D07B8B">
        <w:t xml:space="preserve">, a ceną średnią wg </w:t>
      </w:r>
      <w:proofErr w:type="spellStart"/>
      <w:r w:rsidRPr="00D07B8B">
        <w:t>Sekocenbud</w:t>
      </w:r>
      <w:proofErr w:type="spellEnd"/>
      <w:r w:rsidRPr="00D07B8B">
        <w:t>.</w:t>
      </w:r>
    </w:p>
    <w:p w:rsidR="005B1851" w:rsidRPr="00D07B8B" w:rsidRDefault="005B1851" w:rsidP="005B1851">
      <w:pPr>
        <w:numPr>
          <w:ilvl w:val="0"/>
          <w:numId w:val="13"/>
        </w:numPr>
        <w:jc w:val="both"/>
      </w:pPr>
      <w:r w:rsidRPr="00D07B8B">
        <w:t>podstawą do określenia nakładów rzeczowych będą normy zawarte w kosztorysach ofertowych, a w przypadku ich braku – odpowiednie pozycje KNR-ów lub KNNR-ów lub w wyniku analizy indywidualnej wykonawcy zatwierdzonej przez Zamawiającego.</w:t>
      </w:r>
    </w:p>
    <w:p w:rsidR="005B1851" w:rsidRPr="00D07B8B" w:rsidRDefault="005B1851" w:rsidP="005B1851">
      <w:pPr>
        <w:numPr>
          <w:ilvl w:val="0"/>
          <w:numId w:val="12"/>
        </w:numPr>
        <w:jc w:val="both"/>
      </w:pPr>
      <w:r w:rsidRPr="00D07B8B">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r w:rsidR="00DE5039" w:rsidRPr="00D07B8B">
        <w:t>.</w:t>
      </w:r>
    </w:p>
    <w:p w:rsidR="005B1851" w:rsidRPr="00D07B8B" w:rsidRDefault="005B1851" w:rsidP="005B1851">
      <w:pPr>
        <w:ind w:left="540" w:hanging="540"/>
        <w:jc w:val="both"/>
      </w:pPr>
      <w:r w:rsidRPr="00D07B8B">
        <w:rPr>
          <w:b/>
        </w:rPr>
        <w:t>10)</w:t>
      </w:r>
      <w:r w:rsidRPr="00D07B8B">
        <w:t xml:space="preserve"> </w:t>
      </w:r>
      <w:r w:rsidRPr="00D07B8B">
        <w:rPr>
          <w:b/>
        </w:rPr>
        <w:t>Zapłata za każdą fakturę będzie realizowana z terminem płatności nie przekraczającym 30 dni licząc od daty złożenia faktury wra</w:t>
      </w:r>
      <w:r w:rsidR="00293493">
        <w:rPr>
          <w:b/>
        </w:rPr>
        <w:t>z z dokumentami rozliczeniowymi.</w:t>
      </w:r>
      <w:r w:rsidRPr="00D07B8B">
        <w:t xml:space="preserve">     </w:t>
      </w:r>
    </w:p>
    <w:p w:rsidR="005B1851" w:rsidRPr="00D07B8B" w:rsidRDefault="005B1851" w:rsidP="005B1851">
      <w:pPr>
        <w:tabs>
          <w:tab w:val="right" w:pos="-2835"/>
          <w:tab w:val="center" w:pos="-1560"/>
        </w:tabs>
        <w:overflowPunct w:val="0"/>
        <w:autoSpaceDE w:val="0"/>
        <w:autoSpaceDN w:val="0"/>
        <w:adjustRightInd w:val="0"/>
        <w:jc w:val="both"/>
        <w:textAlignment w:val="baseline"/>
        <w:rPr>
          <w:b/>
        </w:rPr>
      </w:pPr>
      <w:r w:rsidRPr="00D07B8B">
        <w:rPr>
          <w:b/>
        </w:rPr>
        <w:t>11)</w:t>
      </w:r>
      <w:r w:rsidRPr="00D07B8B">
        <w:t xml:space="preserve">   </w:t>
      </w:r>
      <w:r w:rsidRPr="00D07B8B">
        <w:rPr>
          <w:b/>
        </w:rPr>
        <w:t>Zamawiający nie przewiduje udzielania zaliczek.</w:t>
      </w:r>
    </w:p>
    <w:p w:rsidR="005B1851" w:rsidRPr="00D07B8B" w:rsidRDefault="005B1851" w:rsidP="00DE5039">
      <w:pPr>
        <w:tabs>
          <w:tab w:val="right" w:pos="-2835"/>
          <w:tab w:val="center" w:pos="-1560"/>
        </w:tabs>
        <w:overflowPunct w:val="0"/>
        <w:autoSpaceDE w:val="0"/>
        <w:autoSpaceDN w:val="0"/>
        <w:adjustRightInd w:val="0"/>
        <w:ind w:left="567" w:hanging="567"/>
        <w:jc w:val="both"/>
        <w:textAlignment w:val="baseline"/>
      </w:pPr>
      <w:r w:rsidRPr="00D07B8B">
        <w:rPr>
          <w:b/>
        </w:rPr>
        <w:t>12)</w:t>
      </w:r>
      <w:r w:rsidRPr="00D07B8B">
        <w:t xml:space="preserve">  Wykonawca nie może, bez pisemnej zgody Zamawiającego, przenieść zobowiązań na         osobę trzecią. Wykonawca nie może, bez pisemnej zgody Zamawiającego, scedować na osobę trzecią swoich wierzytelności.</w:t>
      </w:r>
    </w:p>
    <w:p w:rsidR="00563DA6" w:rsidRDefault="005B1851" w:rsidP="00DE5039">
      <w:pPr>
        <w:tabs>
          <w:tab w:val="right" w:pos="-2835"/>
          <w:tab w:val="num" w:pos="1724"/>
        </w:tabs>
        <w:overflowPunct w:val="0"/>
        <w:autoSpaceDE w:val="0"/>
        <w:autoSpaceDN w:val="0"/>
        <w:adjustRightInd w:val="0"/>
        <w:ind w:left="567" w:hanging="567"/>
        <w:jc w:val="both"/>
        <w:textAlignment w:val="baseline"/>
      </w:pPr>
      <w:r w:rsidRPr="00D07B8B">
        <w:rPr>
          <w:b/>
        </w:rPr>
        <w:t>13)</w:t>
      </w:r>
      <w:r w:rsidRPr="00D07B8B">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EC5355" w:rsidRDefault="00EC5355" w:rsidP="00DE5039">
      <w:pPr>
        <w:tabs>
          <w:tab w:val="right" w:pos="-2835"/>
          <w:tab w:val="num" w:pos="1724"/>
        </w:tabs>
        <w:overflowPunct w:val="0"/>
        <w:autoSpaceDE w:val="0"/>
        <w:autoSpaceDN w:val="0"/>
        <w:adjustRightInd w:val="0"/>
        <w:ind w:left="567" w:hanging="567"/>
        <w:jc w:val="both"/>
        <w:textAlignment w:val="baseline"/>
      </w:pPr>
    </w:p>
    <w:p w:rsidR="00563DA6" w:rsidRPr="00D07B8B" w:rsidRDefault="00563DA6">
      <w:pPr>
        <w:ind w:left="426" w:hanging="426"/>
        <w:jc w:val="both"/>
        <w:rPr>
          <w:b/>
          <w:bCs/>
        </w:rPr>
      </w:pPr>
      <w:r w:rsidRPr="00D07B8B">
        <w:rPr>
          <w:b/>
          <w:bCs/>
        </w:rPr>
        <w:t>7. Dostępność dokumentacji projektowej oraz dokumentacji wspomagającej opis przedmiotu zamówienia:</w:t>
      </w:r>
    </w:p>
    <w:p w:rsidR="00563DA6" w:rsidRPr="00D07B8B" w:rsidRDefault="00563DA6" w:rsidP="00796B47">
      <w:pPr>
        <w:numPr>
          <w:ilvl w:val="0"/>
          <w:numId w:val="14"/>
        </w:numPr>
        <w:tabs>
          <w:tab w:val="num" w:pos="567"/>
        </w:tabs>
        <w:ind w:left="709" w:hanging="425"/>
        <w:jc w:val="both"/>
      </w:pPr>
      <w:r w:rsidRPr="00D07B8B">
        <w:t xml:space="preserve">Dokumentacja projektowa dostępna jest dla zainteresowanych Wykonawców na stronie internetowej www.glogow.bip.info.pl oraz za pośrednictwem poczty na płycie CD. </w:t>
      </w:r>
    </w:p>
    <w:p w:rsidR="00563DA6" w:rsidRPr="00D07B8B" w:rsidRDefault="00563DA6" w:rsidP="00796B47">
      <w:pPr>
        <w:numPr>
          <w:ilvl w:val="0"/>
          <w:numId w:val="14"/>
        </w:numPr>
        <w:tabs>
          <w:tab w:val="num" w:pos="567"/>
        </w:tabs>
        <w:ind w:left="709" w:hanging="425"/>
        <w:jc w:val="both"/>
      </w:pPr>
      <w:r w:rsidRPr="00D07B8B">
        <w:t xml:space="preserve">Płyta CD ze SIWZ, dokumentacją projektową, przedmiarami robót, </w:t>
      </w:r>
      <w:proofErr w:type="spellStart"/>
      <w:r w:rsidRPr="00D07B8B">
        <w:t>STWiORB</w:t>
      </w:r>
      <w:proofErr w:type="spellEnd"/>
      <w:r w:rsidRPr="00D07B8B">
        <w:t xml:space="preserve"> oraz projektem wykonawczym może być odpłatnie przesłana na wniosek Wykonawcy.</w:t>
      </w:r>
    </w:p>
    <w:p w:rsidR="00563DA6" w:rsidRPr="00D07B8B" w:rsidRDefault="00563DA6" w:rsidP="00796B47">
      <w:pPr>
        <w:numPr>
          <w:ilvl w:val="0"/>
          <w:numId w:val="14"/>
        </w:numPr>
        <w:tabs>
          <w:tab w:val="num" w:pos="567"/>
        </w:tabs>
        <w:ind w:left="709" w:hanging="425"/>
        <w:jc w:val="both"/>
      </w:pPr>
      <w:r w:rsidRPr="00D07B8B">
        <w:t>Kompletna dokumentacja projektowa w wersji papierowej jest dostępna w siedzibie Zamawiającego pok. 314 w dniach roboczych w godzinach służbowych.</w:t>
      </w:r>
    </w:p>
    <w:p w:rsidR="00563DA6" w:rsidRPr="00D07B8B" w:rsidRDefault="00563DA6">
      <w:pPr>
        <w:tabs>
          <w:tab w:val="left" w:pos="1228"/>
          <w:tab w:val="left" w:pos="1588"/>
        </w:tabs>
        <w:jc w:val="both"/>
      </w:pPr>
    </w:p>
    <w:p w:rsidR="00563DA6" w:rsidRPr="00D07B8B" w:rsidRDefault="00563DA6">
      <w:pPr>
        <w:numPr>
          <w:ilvl w:val="0"/>
          <w:numId w:val="15"/>
        </w:numPr>
        <w:tabs>
          <w:tab w:val="left" w:pos="-1843"/>
          <w:tab w:val="left" w:pos="-1560"/>
        </w:tabs>
        <w:ind w:left="284" w:hanging="284"/>
        <w:jc w:val="both"/>
        <w:rPr>
          <w:b/>
          <w:bCs/>
        </w:rPr>
      </w:pPr>
      <w:r w:rsidRPr="00D07B8B">
        <w:rPr>
          <w:b/>
          <w:bCs/>
        </w:rPr>
        <w:t>Informacja dotycząca robót zamiennych lub zaniechanych.</w:t>
      </w:r>
    </w:p>
    <w:p w:rsidR="00563DA6" w:rsidRPr="00D07B8B" w:rsidRDefault="00563DA6">
      <w:pPr>
        <w:tabs>
          <w:tab w:val="left" w:pos="284"/>
          <w:tab w:val="left" w:pos="426"/>
        </w:tabs>
        <w:ind w:firstLine="284"/>
        <w:jc w:val="both"/>
        <w:rPr>
          <w:b/>
          <w:bCs/>
        </w:rPr>
      </w:pPr>
    </w:p>
    <w:p w:rsidR="00563DA6" w:rsidRPr="00D07B8B" w:rsidRDefault="00563DA6">
      <w:pPr>
        <w:tabs>
          <w:tab w:val="left" w:pos="284"/>
          <w:tab w:val="left" w:pos="426"/>
        </w:tabs>
        <w:ind w:firstLine="284"/>
        <w:jc w:val="both"/>
        <w:rPr>
          <w:b/>
          <w:bCs/>
        </w:rPr>
      </w:pPr>
      <w:r w:rsidRPr="00D07B8B">
        <w:rPr>
          <w:b/>
          <w:bCs/>
        </w:rPr>
        <w:t>8.1 Informacja dotycząca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Zamawiający dopuszcza wprowadzenie do niniejszego zamówienia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D07B8B">
        <w:rPr>
          <w:sz w:val="24"/>
          <w:szCs w:val="24"/>
        </w:rPr>
        <w:t>STWiORB</w:t>
      </w:r>
      <w:proofErr w:type="spellEnd"/>
      <w:r w:rsidRPr="00D07B8B">
        <w:rPr>
          <w:sz w:val="24"/>
          <w:szCs w:val="24"/>
        </w:rPr>
        <w:t>, ale o innym charakterze niż pierwotnie planowano.</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możliwe do wykonania zawsze będą dotyczyły robót budowlanych niewykraczających poza opis przedmiotu zamówienia.</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lastRenderedPageBreak/>
        <w:t xml:space="preserve">Roboty zamienne muszą odpowiadać co najmniej warunkom opisanym </w:t>
      </w:r>
      <w:r w:rsidRPr="00D07B8B">
        <w:rPr>
          <w:sz w:val="24"/>
          <w:szCs w:val="24"/>
        </w:rPr>
        <w:br/>
        <w:t>w dokumentach przetargowych. Warunki dotyczą w szczególności poziomu standaryzacji, odpowiedniej funkcjonalności, jakości czy parametrów dotyczących danego elementu robót.</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mogą polegać m.in. na zmianie sposobu wykonywania jakiegoś elementu robót lub zastosowaniu innych, równoważnych w stosunku do dokumentacji projektowej i </w:t>
      </w:r>
      <w:proofErr w:type="spellStart"/>
      <w:r w:rsidRPr="00D07B8B">
        <w:rPr>
          <w:sz w:val="24"/>
          <w:szCs w:val="24"/>
        </w:rPr>
        <w:t>STWiORB</w:t>
      </w:r>
      <w:proofErr w:type="spellEnd"/>
      <w:r w:rsidRPr="00D07B8B">
        <w:rPr>
          <w:sz w:val="24"/>
          <w:szCs w:val="24"/>
        </w:rPr>
        <w:t>, urządzeń i / lub materiałów budowlanych.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mogą wynikać:</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ze zmian zaproponowanych przez Wykonawcę, lub przez Zamawiającego po spełnieniu warunków określonych przepisami prawa,</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 xml:space="preserve">z wad dokumentacji projektowej i STWIORB jeśli zmiany te będą konieczne </w:t>
      </w:r>
      <w:r w:rsidRPr="00D07B8B">
        <w:rPr>
          <w:sz w:val="24"/>
          <w:szCs w:val="24"/>
        </w:rPr>
        <w:br/>
        <w:t>i niezależne od woli stron lub w sytuacji gdy wykonanie tych robót będzie niezbędne do prawidłowego, tj. zgodnego z zasadami wiedzy technicznej</w:t>
      </w:r>
      <w:r w:rsidR="00A259AB" w:rsidRPr="00D07B8B">
        <w:rPr>
          <w:sz w:val="24"/>
          <w:szCs w:val="24"/>
        </w:rPr>
        <w:t xml:space="preserve"> </w:t>
      </w:r>
      <w:r w:rsidRPr="00D07B8B">
        <w:rPr>
          <w:sz w:val="24"/>
          <w:szCs w:val="24"/>
        </w:rPr>
        <w:t>i obowiązującymi na dzień odbioru robót przepisami wykonania przedmiotu zamówienia.</w:t>
      </w:r>
    </w:p>
    <w:p w:rsidR="00563DA6" w:rsidRPr="00D07B8B" w:rsidRDefault="00563DA6">
      <w:pPr>
        <w:pStyle w:val="Akapitzlist1"/>
        <w:suppressAutoHyphens/>
        <w:ind w:left="993"/>
        <w:jc w:val="both"/>
        <w:rPr>
          <w:sz w:val="24"/>
          <w:szCs w:val="24"/>
        </w:rPr>
      </w:pPr>
    </w:p>
    <w:p w:rsidR="00563DA6" w:rsidRPr="00D07B8B" w:rsidRDefault="00563DA6">
      <w:pPr>
        <w:numPr>
          <w:ilvl w:val="1"/>
          <w:numId w:val="15"/>
        </w:numPr>
        <w:ind w:left="567"/>
        <w:jc w:val="both"/>
        <w:rPr>
          <w:b/>
          <w:bCs/>
        </w:rPr>
      </w:pPr>
      <w:r w:rsidRPr="00D07B8B">
        <w:rPr>
          <w:b/>
          <w:bCs/>
        </w:rPr>
        <w:t>Ograniczenia zakresu rzeczowego przedmiotu zamówienia</w:t>
      </w:r>
      <w:r w:rsidRPr="00D07B8B">
        <w:t>:</w:t>
      </w:r>
    </w:p>
    <w:p w:rsidR="00563DA6" w:rsidRPr="00D07B8B" w:rsidRDefault="00563DA6">
      <w:pPr>
        <w:numPr>
          <w:ilvl w:val="1"/>
          <w:numId w:val="18"/>
        </w:numPr>
        <w:tabs>
          <w:tab w:val="left" w:pos="-851"/>
        </w:tabs>
        <w:ind w:left="709" w:hanging="283"/>
        <w:jc w:val="both"/>
      </w:pPr>
      <w:r w:rsidRPr="00D07B8B">
        <w:t xml:space="preserve">na skutek zmian zaproponowanych przez Wykonawcę, lub przez Zamawiającego po spełnieniu warunków określonych przepisami prawa i zgodnie z zapisami zawartymi w niniejszych dokumentach przetargowych, </w:t>
      </w:r>
    </w:p>
    <w:p w:rsidR="00563DA6" w:rsidRPr="00D07B8B" w:rsidRDefault="00563DA6">
      <w:pPr>
        <w:numPr>
          <w:ilvl w:val="1"/>
          <w:numId w:val="18"/>
        </w:numPr>
        <w:tabs>
          <w:tab w:val="left" w:pos="-851"/>
        </w:tabs>
        <w:ind w:left="709" w:hanging="283"/>
        <w:jc w:val="both"/>
      </w:pPr>
      <w:r w:rsidRPr="00D07B8B">
        <w:t xml:space="preserve">z wad dokumentacji projektowej i STWIORB, jeśli zmiany te będą konieczne </w:t>
      </w:r>
      <w:r w:rsidRPr="00D07B8B">
        <w:br/>
        <w:t>i niezależne od woli stron lub w sytuacji gdy wykonanie danych robót będzie zbędne do prawidłowego, tj. zgodnego z zasadami wiedzy technicznej i obowiązującymi na dzień odbioru robót przepisami wykonania przedmiotu zamówienia.</w:t>
      </w:r>
    </w:p>
    <w:p w:rsidR="00563DA6" w:rsidRPr="00D07B8B" w:rsidRDefault="00563DA6">
      <w:pPr>
        <w:pStyle w:val="Akapitzlist1"/>
        <w:tabs>
          <w:tab w:val="center" w:pos="5180"/>
          <w:tab w:val="right" w:pos="9716"/>
        </w:tabs>
        <w:spacing w:before="20" w:after="20"/>
        <w:ind w:left="0"/>
        <w:jc w:val="both"/>
        <w:rPr>
          <w:b/>
          <w:bCs/>
          <w:sz w:val="24"/>
          <w:szCs w:val="24"/>
        </w:rPr>
      </w:pPr>
    </w:p>
    <w:p w:rsidR="00563DA6" w:rsidRPr="00D07B8B" w:rsidRDefault="00563DA6">
      <w:pPr>
        <w:pStyle w:val="Akapitzlist1"/>
        <w:tabs>
          <w:tab w:val="center" w:pos="5180"/>
          <w:tab w:val="right" w:pos="9716"/>
        </w:tabs>
        <w:spacing w:before="20" w:after="20"/>
        <w:ind w:left="0"/>
        <w:jc w:val="both"/>
        <w:rPr>
          <w:b/>
          <w:bCs/>
          <w:sz w:val="24"/>
          <w:szCs w:val="24"/>
        </w:rPr>
      </w:pPr>
      <w:r w:rsidRPr="00D07B8B">
        <w:rPr>
          <w:b/>
          <w:bCs/>
          <w:sz w:val="24"/>
          <w:szCs w:val="24"/>
        </w:rPr>
        <w:t>9. Wymóg zatrudnienia na umowę o pracę (dot. Wykonawcy i Podwykonawcy):</w:t>
      </w:r>
    </w:p>
    <w:p w:rsidR="00563DA6" w:rsidRPr="00D07B8B" w:rsidRDefault="00563DA6" w:rsidP="00796B47">
      <w:pPr>
        <w:pStyle w:val="Akapitzlist1"/>
        <w:tabs>
          <w:tab w:val="center" w:pos="5180"/>
          <w:tab w:val="right" w:pos="9716"/>
        </w:tabs>
        <w:spacing w:before="20" w:after="20"/>
        <w:ind w:left="284" w:hanging="284"/>
        <w:jc w:val="both"/>
        <w:rPr>
          <w:sz w:val="24"/>
          <w:szCs w:val="24"/>
        </w:rPr>
      </w:pPr>
      <w:r w:rsidRPr="00D07B8B">
        <w:rPr>
          <w:sz w:val="24"/>
          <w:szCs w:val="24"/>
        </w:rPr>
        <w:t xml:space="preserve">1. Stosownie do dyspozycji art. 29 ust. 3a </w:t>
      </w:r>
      <w:proofErr w:type="spellStart"/>
      <w:r w:rsidRPr="00D07B8B">
        <w:rPr>
          <w:sz w:val="24"/>
          <w:szCs w:val="24"/>
        </w:rPr>
        <w:t>Pzp</w:t>
      </w:r>
      <w:proofErr w:type="spellEnd"/>
      <w:r w:rsidRPr="00D07B8B">
        <w:rPr>
          <w:sz w:val="24"/>
          <w:szCs w:val="24"/>
        </w:rPr>
        <w:t>, Zamawiający wymaga, aby Wykonawca lub Podwykonawca przy realizacji przedmiotu zamówienia zatrudniał na umowę na podstawie umowy o pracę w rozumieniu przepisów Kodeksu Pracy, osoby wykonujące czynności</w:t>
      </w:r>
      <w:r w:rsidR="00A259AB" w:rsidRPr="00D07B8B">
        <w:rPr>
          <w:sz w:val="24"/>
          <w:szCs w:val="24"/>
        </w:rPr>
        <w:t xml:space="preserve">               </w:t>
      </w:r>
      <w:r w:rsidRPr="00D07B8B">
        <w:rPr>
          <w:sz w:val="24"/>
          <w:szCs w:val="24"/>
        </w:rPr>
        <w:t xml:space="preserve">w pełnym wymiarze czasu pracy, które będą wykonywały prace związane </w:t>
      </w:r>
      <w:r w:rsidR="005456B2" w:rsidRPr="00D07B8B">
        <w:rPr>
          <w:sz w:val="24"/>
          <w:szCs w:val="24"/>
        </w:rPr>
        <w:br/>
      </w:r>
      <w:r w:rsidRPr="00D07B8B">
        <w:rPr>
          <w:sz w:val="24"/>
          <w:szCs w:val="24"/>
        </w:rPr>
        <w:t>z budową Obiektu w</w:t>
      </w:r>
      <w:r w:rsidR="00BC5346" w:rsidRPr="00D07B8B">
        <w:rPr>
          <w:sz w:val="24"/>
          <w:szCs w:val="24"/>
        </w:rPr>
        <w:t xml:space="preserve"> poszczególnych rodzajach robót, </w:t>
      </w:r>
      <w:r w:rsidRPr="00D07B8B">
        <w:rPr>
          <w:sz w:val="24"/>
          <w:szCs w:val="24"/>
        </w:rPr>
        <w:t xml:space="preserve">tj. : </w:t>
      </w:r>
    </w:p>
    <w:p w:rsidR="00563DA6" w:rsidRPr="00D07B8B" w:rsidRDefault="00BC5346" w:rsidP="00EC5355">
      <w:pPr>
        <w:pStyle w:val="Akapitzlist1"/>
        <w:tabs>
          <w:tab w:val="center" w:pos="5180"/>
          <w:tab w:val="right" w:pos="9716"/>
        </w:tabs>
        <w:spacing w:before="20" w:after="20"/>
        <w:ind w:left="426"/>
        <w:jc w:val="both"/>
        <w:rPr>
          <w:b/>
          <w:bCs/>
          <w:sz w:val="24"/>
          <w:szCs w:val="24"/>
        </w:rPr>
      </w:pPr>
      <w:r w:rsidRPr="00D07B8B">
        <w:rPr>
          <w:sz w:val="24"/>
          <w:szCs w:val="24"/>
        </w:rPr>
        <w:t>1</w:t>
      </w:r>
      <w:r w:rsidR="00563DA6" w:rsidRPr="00D07B8B">
        <w:rPr>
          <w:sz w:val="24"/>
          <w:szCs w:val="24"/>
        </w:rPr>
        <w:t xml:space="preserve">) pracownicy ogólnobudowlani, </w:t>
      </w:r>
      <w:r w:rsidR="00563DA6" w:rsidRPr="00D07B8B">
        <w:rPr>
          <w:b/>
          <w:bCs/>
          <w:sz w:val="24"/>
          <w:szCs w:val="24"/>
        </w:rPr>
        <w:t>za wyjątkiem:</w:t>
      </w:r>
    </w:p>
    <w:p w:rsidR="00563DA6" w:rsidRPr="00D07B8B" w:rsidRDefault="00563DA6" w:rsidP="00EC5355">
      <w:pPr>
        <w:pStyle w:val="Akapitzlist1"/>
        <w:tabs>
          <w:tab w:val="center" w:pos="5180"/>
          <w:tab w:val="right" w:pos="9716"/>
        </w:tabs>
        <w:spacing w:before="20" w:after="20"/>
        <w:ind w:left="426"/>
        <w:jc w:val="both"/>
        <w:rPr>
          <w:sz w:val="24"/>
          <w:szCs w:val="24"/>
        </w:rPr>
      </w:pPr>
      <w:r w:rsidRPr="00D07B8B">
        <w:rPr>
          <w:sz w:val="24"/>
          <w:szCs w:val="24"/>
        </w:rPr>
        <w:t xml:space="preserve">a) osób odpowiedzialnych za kierowanie budową np. kierownika budowy, </w:t>
      </w:r>
    </w:p>
    <w:p w:rsidR="00563DA6" w:rsidRPr="00D07B8B" w:rsidRDefault="00563DA6" w:rsidP="00EC5355">
      <w:pPr>
        <w:pStyle w:val="Akapitzlist1"/>
        <w:tabs>
          <w:tab w:val="center" w:pos="5180"/>
          <w:tab w:val="right" w:pos="9716"/>
        </w:tabs>
        <w:spacing w:before="20" w:after="20"/>
        <w:ind w:left="426"/>
        <w:jc w:val="both"/>
        <w:rPr>
          <w:sz w:val="24"/>
          <w:szCs w:val="24"/>
        </w:rPr>
      </w:pPr>
      <w:r w:rsidRPr="00D07B8B">
        <w:rPr>
          <w:sz w:val="24"/>
          <w:szCs w:val="24"/>
        </w:rPr>
        <w:t>b) osób wykonujących utylizację odpadów.</w:t>
      </w:r>
    </w:p>
    <w:p w:rsidR="00563DA6" w:rsidRPr="00D07B8B" w:rsidRDefault="00563DA6" w:rsidP="00000A6B">
      <w:pPr>
        <w:pStyle w:val="Akapitzlist1"/>
        <w:tabs>
          <w:tab w:val="center" w:pos="5180"/>
          <w:tab w:val="right" w:pos="9716"/>
        </w:tabs>
        <w:spacing w:before="20" w:after="20"/>
        <w:ind w:left="284" w:hanging="284"/>
        <w:jc w:val="both"/>
        <w:rPr>
          <w:sz w:val="24"/>
          <w:szCs w:val="24"/>
        </w:rPr>
      </w:pPr>
      <w:r w:rsidRPr="00D07B8B">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D07B8B" w:rsidRDefault="00563DA6">
      <w:pPr>
        <w:pStyle w:val="Akapitzlist1"/>
        <w:shd w:val="clear" w:color="auto" w:fill="FFFFFF"/>
        <w:tabs>
          <w:tab w:val="right" w:pos="9716"/>
        </w:tabs>
        <w:spacing w:before="20" w:after="20"/>
        <w:ind w:left="426" w:hanging="426"/>
        <w:jc w:val="both"/>
        <w:rPr>
          <w:sz w:val="24"/>
          <w:szCs w:val="24"/>
        </w:rPr>
      </w:pPr>
      <w:r w:rsidRPr="00D07B8B">
        <w:rPr>
          <w:sz w:val="24"/>
          <w:szCs w:val="24"/>
        </w:rPr>
        <w:t xml:space="preserve">3. Wykonawca zobowiąże się, że pracownicy wykonujący przedmiot umowy wskazani </w:t>
      </w:r>
      <w:r w:rsidRPr="00D07B8B">
        <w:rPr>
          <w:sz w:val="24"/>
          <w:szCs w:val="24"/>
        </w:rPr>
        <w:br/>
        <w:t>w Wykazie Pracowników będą w okresie realizacji umowy zatrudnieni na podstawie umowy o pracę w rozumieniu przepisów ustawy z dnia 26 czerwca 1974r. Kodeks</w:t>
      </w:r>
      <w:r w:rsidR="00204C58" w:rsidRPr="00D07B8B">
        <w:rPr>
          <w:sz w:val="24"/>
          <w:szCs w:val="24"/>
        </w:rPr>
        <w:t xml:space="preserve"> Pracy (Dz.U. z 201</w:t>
      </w:r>
      <w:r w:rsidR="009A34AB">
        <w:rPr>
          <w:sz w:val="24"/>
          <w:szCs w:val="24"/>
        </w:rPr>
        <w:t>9</w:t>
      </w:r>
      <w:r w:rsidR="00204C58" w:rsidRPr="00D07B8B">
        <w:rPr>
          <w:sz w:val="24"/>
          <w:szCs w:val="24"/>
        </w:rPr>
        <w:t xml:space="preserve">r., poz. </w:t>
      </w:r>
      <w:r w:rsidR="009A34AB">
        <w:rPr>
          <w:sz w:val="24"/>
          <w:szCs w:val="24"/>
        </w:rPr>
        <w:t>104</w:t>
      </w:r>
      <w:r w:rsidR="00DB3048">
        <w:rPr>
          <w:sz w:val="24"/>
          <w:szCs w:val="24"/>
        </w:rPr>
        <w:t>0</w:t>
      </w:r>
      <w:r w:rsidR="00204C58" w:rsidRPr="00D07B8B">
        <w:rPr>
          <w:sz w:val="24"/>
          <w:szCs w:val="24"/>
        </w:rPr>
        <w:t xml:space="preserve"> ze zm.</w:t>
      </w:r>
      <w:r w:rsidRPr="00D07B8B">
        <w:rPr>
          <w:sz w:val="24"/>
          <w:szCs w:val="24"/>
        </w:rPr>
        <w:t>), oraz otrzymywać wynagrodzenie za pracę równe lub przekraczające równowartość wysokości wynagrodzenia minimalnego, o którym mowa w ustawie z dnia 10 października 2002r. o minimalnym wynagrodzeniu za pracę (Dz. U.                   z 201</w:t>
      </w:r>
      <w:r w:rsidR="00000A6B" w:rsidRPr="00D07B8B">
        <w:rPr>
          <w:sz w:val="24"/>
          <w:szCs w:val="24"/>
        </w:rPr>
        <w:t>8</w:t>
      </w:r>
      <w:r w:rsidRPr="00D07B8B">
        <w:rPr>
          <w:sz w:val="24"/>
          <w:szCs w:val="24"/>
        </w:rPr>
        <w:t xml:space="preserve">r. poz. </w:t>
      </w:r>
      <w:r w:rsidR="00000A6B" w:rsidRPr="00D07B8B">
        <w:rPr>
          <w:sz w:val="24"/>
          <w:szCs w:val="24"/>
        </w:rPr>
        <w:t>2177</w:t>
      </w:r>
      <w:r w:rsidRPr="00D07B8B">
        <w:rPr>
          <w:sz w:val="24"/>
          <w:szCs w:val="24"/>
        </w:rPr>
        <w:t>).</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lastRenderedPageBreak/>
        <w:t>5. W celu kontroli wymogu zatrudnienia na podstawie umowy o pracę, Zamawiający jest uprawniony w szczególności do:</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07B8B">
        <w:rPr>
          <w:sz w:val="24"/>
          <w:szCs w:val="24"/>
        </w:rPr>
        <w:t>anonimizacji</w:t>
      </w:r>
      <w:proofErr w:type="spellEnd"/>
      <w:r w:rsidRPr="00D07B8B">
        <w:rPr>
          <w:sz w:val="24"/>
          <w:szCs w:val="24"/>
        </w:rPr>
        <w:t>. Informacje takie jak: data zawarcia umowy, rodzaj umowy o pracę  i wymiar etatu powinny być możliwe do zidentyfikowania.</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b) żądania wyjaśnień w przypadku wątpliwości w zakresie potwierdzenia w/w wymogów,</w:t>
      </w:r>
    </w:p>
    <w:p w:rsidR="00563DA6" w:rsidRPr="00D07B8B" w:rsidRDefault="00563DA6">
      <w:pPr>
        <w:pStyle w:val="Akapitzlist1"/>
        <w:tabs>
          <w:tab w:val="center" w:pos="5180"/>
          <w:tab w:val="right" w:pos="9716"/>
        </w:tabs>
        <w:spacing w:before="20" w:after="20"/>
        <w:ind w:left="426"/>
        <w:jc w:val="both"/>
        <w:rPr>
          <w:sz w:val="24"/>
          <w:szCs w:val="24"/>
        </w:rPr>
      </w:pPr>
      <w:r w:rsidRPr="00D07B8B">
        <w:rPr>
          <w:sz w:val="24"/>
          <w:szCs w:val="24"/>
        </w:rPr>
        <w:t xml:space="preserve">c) przeprowadzenia kontroli, w tym przez Państwową Inspekcję Pracy, </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D07B8B" w:rsidRDefault="00563DA6">
      <w:pPr>
        <w:pStyle w:val="Akapitzlist1"/>
        <w:tabs>
          <w:tab w:val="center" w:pos="5180"/>
          <w:tab w:val="right" w:pos="9716"/>
        </w:tabs>
        <w:spacing w:before="20" w:after="20"/>
        <w:ind w:left="284" w:hanging="284"/>
        <w:jc w:val="both"/>
        <w:rPr>
          <w:sz w:val="24"/>
          <w:szCs w:val="24"/>
        </w:rPr>
      </w:pPr>
      <w:r w:rsidRPr="00D07B8B">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sidRPr="00D07B8B">
        <w:rPr>
          <w:sz w:val="24"/>
          <w:szCs w:val="24"/>
        </w:rPr>
        <w:t xml:space="preserve"> w</w:t>
      </w:r>
      <w:r w:rsidRPr="00D07B8B">
        <w:rPr>
          <w:sz w:val="24"/>
          <w:szCs w:val="24"/>
        </w:rPr>
        <w:t xml:space="preserve"> Wykazie Pracowników, wykonujących przedmiot zamówienia na podstawie umowy o pracę wskazanej przez Zamawiającego </w:t>
      </w:r>
      <w:r w:rsidR="00833B2E" w:rsidRPr="00D07B8B">
        <w:rPr>
          <w:sz w:val="24"/>
          <w:szCs w:val="24"/>
        </w:rPr>
        <w:t xml:space="preserve">           </w:t>
      </w:r>
      <w:r w:rsidRPr="00D07B8B">
        <w:rPr>
          <w:sz w:val="24"/>
          <w:szCs w:val="24"/>
        </w:rPr>
        <w:t>w pkt 1.</w:t>
      </w:r>
    </w:p>
    <w:p w:rsidR="00793B22" w:rsidRPr="00D07B8B" w:rsidRDefault="00793B22" w:rsidP="00793B22">
      <w:pPr>
        <w:jc w:val="both"/>
      </w:pPr>
    </w:p>
    <w:p w:rsidR="00793B22" w:rsidRPr="00D07B8B" w:rsidRDefault="00793B22" w:rsidP="00793B22">
      <w:pPr>
        <w:jc w:val="both"/>
        <w:rPr>
          <w:b/>
        </w:rPr>
      </w:pPr>
      <w:r w:rsidRPr="00D07B8B">
        <w:rPr>
          <w:b/>
        </w:rPr>
        <w:t>10.</w:t>
      </w:r>
      <w:r w:rsidR="009640DB" w:rsidRPr="00D07B8B">
        <w:rPr>
          <w:b/>
        </w:rPr>
        <w:t xml:space="preserve"> </w:t>
      </w:r>
      <w:r w:rsidRPr="00D07B8B">
        <w:rPr>
          <w:b/>
        </w:rPr>
        <w:t xml:space="preserve">Przesyłanie faktur elektronicznych; </w:t>
      </w:r>
    </w:p>
    <w:p w:rsidR="00563DA6" w:rsidRPr="00D07B8B" w:rsidRDefault="00563DA6" w:rsidP="00793B22">
      <w:pPr>
        <w:pStyle w:val="Akapitzlist1"/>
        <w:shd w:val="clear" w:color="auto" w:fill="FFFFFF"/>
        <w:tabs>
          <w:tab w:val="center" w:pos="5180"/>
          <w:tab w:val="right" w:pos="9716"/>
        </w:tabs>
        <w:ind w:left="0"/>
        <w:jc w:val="both"/>
        <w:rPr>
          <w:sz w:val="24"/>
          <w:szCs w:val="24"/>
        </w:rPr>
      </w:pP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Do przesyłania między wykonawcami a zamawiającymi ustrukturyzowanych faktur elektronicznych oraz innych ustrukturyzowanych dokumentów elektronicznych związanych z realizacją zamówień publicznych stosuj</w:t>
      </w:r>
      <w:r w:rsidR="00BC5346" w:rsidRPr="00D07B8B">
        <w:rPr>
          <w:b w:val="0"/>
          <w:sz w:val="24"/>
          <w:szCs w:val="24"/>
        </w:rPr>
        <w:t>e</w:t>
      </w:r>
      <w:r w:rsidRPr="00D07B8B">
        <w:rPr>
          <w:b w:val="0"/>
          <w:sz w:val="24"/>
          <w:szCs w:val="24"/>
        </w:rPr>
        <w:t xml:space="preserve"> się przepisy ustawy z dnia 9 listopada 2018 r. o </w:t>
      </w:r>
      <w:r w:rsidRPr="00D07B8B">
        <w:rPr>
          <w:b w:val="0"/>
          <w:iCs/>
          <w:sz w:val="24"/>
          <w:szCs w:val="24"/>
        </w:rPr>
        <w:t>elektronicznym fakturowaniu</w:t>
      </w:r>
      <w:r w:rsidRPr="00D07B8B">
        <w:rPr>
          <w:b w:val="0"/>
          <w:sz w:val="24"/>
          <w:szCs w:val="24"/>
        </w:rPr>
        <w:t xml:space="preserve"> w zamówieniach publicznych, koncesjach na roboty budowlane lub usługi oraz partnerstwie publiczno-prywatnym (Dz.U. z 2018 r., poz. 2191).</w:t>
      </w: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 xml:space="preserve">Zamawiający oświadcza, iż jest posiadaczem konta na platformie </w:t>
      </w:r>
      <w:hyperlink r:id="rId9" w:history="1">
        <w:r w:rsidRPr="00D07B8B">
          <w:rPr>
            <w:rStyle w:val="Hipercze"/>
            <w:b w:val="0"/>
            <w:color w:val="auto"/>
            <w:sz w:val="24"/>
            <w:szCs w:val="24"/>
          </w:rPr>
          <w:t>https://brokerpefexpert.efaktura.gov.pl/</w:t>
        </w:r>
      </w:hyperlink>
      <w:r w:rsidRPr="00D07B8B">
        <w:rPr>
          <w:b w:val="0"/>
          <w:sz w:val="24"/>
          <w:szCs w:val="24"/>
        </w:rPr>
        <w:t xml:space="preserve"> o nazwie Gmina Miejska Głogów, nr NIP/PEF 6930012466.</w:t>
      </w:r>
    </w:p>
    <w:p w:rsidR="00793B22" w:rsidRPr="00D07B8B" w:rsidRDefault="00793B22" w:rsidP="00F02B58">
      <w:pPr>
        <w:pStyle w:val="Nagwek3"/>
        <w:numPr>
          <w:ilvl w:val="0"/>
          <w:numId w:val="63"/>
        </w:numPr>
        <w:spacing w:before="0" w:beforeAutospacing="0" w:after="0" w:afterAutospacing="0"/>
        <w:jc w:val="both"/>
        <w:rPr>
          <w:b w:val="0"/>
          <w:sz w:val="24"/>
          <w:szCs w:val="24"/>
        </w:rPr>
      </w:pPr>
      <w:r w:rsidRPr="00D07B8B">
        <w:rPr>
          <w:b w:val="0"/>
          <w:sz w:val="24"/>
          <w:szCs w:val="24"/>
        </w:rPr>
        <w:t>Wykonawca nie jest obowiązany do wysyłania ustrukturyzowanych faktur elektronicznych do zamawiającego za pośrednictwem platformy.</w:t>
      </w:r>
    </w:p>
    <w:p w:rsidR="00B41861" w:rsidRPr="00CC0DAA" w:rsidRDefault="00B41861" w:rsidP="00B41861">
      <w:pPr>
        <w:pStyle w:val="Nagwek3"/>
        <w:numPr>
          <w:ilvl w:val="0"/>
          <w:numId w:val="63"/>
        </w:numPr>
        <w:spacing w:before="0" w:beforeAutospacing="0" w:after="0" w:afterAutospacing="0"/>
        <w:jc w:val="both"/>
        <w:rPr>
          <w:b w:val="0"/>
          <w:sz w:val="24"/>
          <w:szCs w:val="24"/>
        </w:rPr>
      </w:pPr>
      <w:r w:rsidRPr="00CC0DAA">
        <w:rPr>
          <w:b w:val="0"/>
          <w:sz w:val="24"/>
          <w:szCs w:val="24"/>
        </w:rPr>
        <w:t>Zamawiający i wykonawca mogą wysyłać i odbierać inne ustrukturyzowane dokumenty elektroniczne za pośrednictwem platformy, jeżeli druga strona wyrazi na to zgodę.</w:t>
      </w:r>
    </w:p>
    <w:p w:rsidR="00B41861" w:rsidRPr="00CC0DAA" w:rsidRDefault="00B41861" w:rsidP="00B41861">
      <w:pPr>
        <w:pStyle w:val="Nagwek3"/>
        <w:spacing w:before="0" w:beforeAutospacing="0" w:after="0" w:afterAutospacing="0"/>
        <w:ind w:left="360" w:hanging="360"/>
        <w:jc w:val="both"/>
      </w:pPr>
    </w:p>
    <w:p w:rsidR="00793B22" w:rsidRPr="00D07B8B" w:rsidRDefault="00793B22" w:rsidP="00B41861">
      <w:pPr>
        <w:pStyle w:val="Nagwek3"/>
        <w:spacing w:before="0" w:beforeAutospacing="0" w:after="0" w:afterAutospacing="0"/>
        <w:ind w:left="780"/>
        <w:jc w:val="both"/>
        <w:rPr>
          <w:b w:val="0"/>
          <w:sz w:val="24"/>
          <w:szCs w:val="24"/>
        </w:rPr>
      </w:pPr>
    </w:p>
    <w:p w:rsidR="00563DA6" w:rsidRPr="00D07B8B" w:rsidRDefault="00563DA6" w:rsidP="00B04939">
      <w:pPr>
        <w:pStyle w:val="Tekstpodstawowywcity"/>
        <w:pBdr>
          <w:top w:val="single" w:sz="4" w:space="1" w:color="auto"/>
          <w:left w:val="single" w:sz="4" w:space="21" w:color="auto"/>
          <w:bottom w:val="single" w:sz="4" w:space="1" w:color="auto"/>
          <w:right w:val="single" w:sz="4" w:space="4" w:color="auto"/>
        </w:pBdr>
        <w:ind w:hanging="436"/>
        <w:jc w:val="center"/>
        <w:rPr>
          <w:b/>
          <w:bCs/>
        </w:rPr>
      </w:pPr>
      <w:r w:rsidRPr="00D07B8B">
        <w:rPr>
          <w:b/>
          <w:bCs/>
        </w:rPr>
        <w:t>V. Termin wykonania zamówienia</w:t>
      </w:r>
    </w:p>
    <w:p w:rsidR="00563DA6" w:rsidRPr="00D07B8B" w:rsidRDefault="00563DA6">
      <w:pPr>
        <w:pStyle w:val="Tekstdymka1"/>
        <w:tabs>
          <w:tab w:val="left" w:pos="8931"/>
        </w:tabs>
        <w:rPr>
          <w:sz w:val="24"/>
          <w:szCs w:val="24"/>
        </w:rPr>
      </w:pPr>
    </w:p>
    <w:p w:rsidR="00563DA6" w:rsidRPr="00D07B8B" w:rsidRDefault="00563DA6">
      <w:pPr>
        <w:pStyle w:val="Tekstpodstawowy2"/>
        <w:tabs>
          <w:tab w:val="left" w:pos="8931"/>
        </w:tabs>
        <w:rPr>
          <w:rFonts w:ascii="Times New Roman" w:hAnsi="Times New Roman" w:cs="Times New Roman"/>
          <w:b w:val="0"/>
          <w:bCs w:val="0"/>
          <w:color w:val="auto"/>
        </w:rPr>
      </w:pPr>
      <w:r w:rsidRPr="00D07B8B">
        <w:rPr>
          <w:rFonts w:ascii="Times New Roman" w:hAnsi="Times New Roman" w:cs="Times New Roman"/>
          <w:b w:val="0"/>
          <w:bCs w:val="0"/>
          <w:color w:val="auto"/>
        </w:rPr>
        <w:lastRenderedPageBreak/>
        <w:t xml:space="preserve">Termin realizacji zamówienia:  </w:t>
      </w:r>
    </w:p>
    <w:p w:rsidR="00563DA6" w:rsidRPr="00D07B8B" w:rsidRDefault="00563DA6">
      <w:pPr>
        <w:tabs>
          <w:tab w:val="left" w:pos="8931"/>
        </w:tabs>
        <w:jc w:val="both"/>
        <w:rPr>
          <w:b/>
          <w:bCs/>
        </w:rPr>
      </w:pPr>
      <w:r w:rsidRPr="00D07B8B">
        <w:rPr>
          <w:b/>
          <w:bCs/>
        </w:rPr>
        <w:t xml:space="preserve">zakończenie wykonywania </w:t>
      </w:r>
      <w:r w:rsidR="00D115A9">
        <w:rPr>
          <w:b/>
          <w:bCs/>
        </w:rPr>
        <w:t>robót budowlanych do dnia 29.11.2019r.</w:t>
      </w:r>
    </w:p>
    <w:p w:rsidR="00563DA6" w:rsidRPr="00D07B8B" w:rsidRDefault="00563DA6">
      <w:pPr>
        <w:tabs>
          <w:tab w:val="left" w:pos="8931"/>
        </w:tabs>
        <w:jc w:val="both"/>
      </w:pPr>
    </w:p>
    <w:p w:rsidR="00563DA6" w:rsidRPr="00D07B8B"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D07B8B">
        <w:rPr>
          <w:b/>
          <w:bCs/>
          <w:sz w:val="24"/>
          <w:szCs w:val="24"/>
        </w:rPr>
        <w:t xml:space="preserve">VI. Warunki udziału w postępowaniu </w:t>
      </w:r>
    </w:p>
    <w:p w:rsidR="00563DA6" w:rsidRPr="00D07B8B" w:rsidRDefault="00563DA6">
      <w:pPr>
        <w:ind w:left="284" w:right="-1" w:hanging="284"/>
        <w:rPr>
          <w:b/>
          <w:bCs/>
        </w:rPr>
      </w:pPr>
    </w:p>
    <w:p w:rsidR="00563DA6" w:rsidRPr="00D07B8B" w:rsidRDefault="00563DA6">
      <w:pPr>
        <w:ind w:right="-1"/>
        <w:jc w:val="both"/>
        <w:rPr>
          <w:b/>
          <w:bCs/>
        </w:rPr>
      </w:pPr>
      <w:r w:rsidRPr="00D07B8B">
        <w:rPr>
          <w:b/>
          <w:bCs/>
        </w:rPr>
        <w:t>O udzielenie zamówienia mogą ubiegać się Wykonawcy, którzy:</w:t>
      </w:r>
    </w:p>
    <w:p w:rsidR="00563DA6" w:rsidRPr="00D07B8B" w:rsidRDefault="00563DA6">
      <w:pPr>
        <w:numPr>
          <w:ilvl w:val="0"/>
          <w:numId w:val="19"/>
        </w:numPr>
        <w:ind w:left="709" w:right="-1" w:hanging="425"/>
        <w:jc w:val="both"/>
        <w:rPr>
          <w:b/>
          <w:bCs/>
        </w:rPr>
      </w:pPr>
      <w:r w:rsidRPr="00D07B8B">
        <w:rPr>
          <w:b/>
          <w:bCs/>
        </w:rPr>
        <w:t>nie podlegają wykluczeniu z postępowania.</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3 do SIWZ, na zasadzie spełnia/nie spełnia.</w:t>
      </w:r>
    </w:p>
    <w:p w:rsidR="00563DA6" w:rsidRPr="00D07B8B" w:rsidRDefault="00563DA6">
      <w:pPr>
        <w:numPr>
          <w:ilvl w:val="0"/>
          <w:numId w:val="19"/>
        </w:numPr>
        <w:ind w:left="709" w:right="-1" w:hanging="425"/>
        <w:jc w:val="both"/>
        <w:rPr>
          <w:b/>
          <w:bCs/>
        </w:rPr>
      </w:pPr>
      <w:r w:rsidRPr="00D07B8B">
        <w:rPr>
          <w:b/>
          <w:bCs/>
        </w:rPr>
        <w:t>spełniają warunki udziału w postępowaniu.</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2 do SIWZ, na zasadzie spełnia/nie spełnia.</w:t>
      </w:r>
    </w:p>
    <w:p w:rsidR="00563DA6" w:rsidRPr="00D07B8B" w:rsidRDefault="00563DA6">
      <w:pPr>
        <w:ind w:left="709" w:right="-1"/>
        <w:jc w:val="both"/>
      </w:pPr>
      <w:r w:rsidRPr="00D07B8B">
        <w:t xml:space="preserve">Wykonawca, którego oferta zostanie najwyżej oceniona na podstawie kryteriów oceny ofert, na wezwanie Zamawiającego, w terminie 5 dni zobowiązany będzie do przedłożenia dokumentów potwierdzających brak podstaw do wykluczenia </w:t>
      </w:r>
      <w:r w:rsidRPr="00D07B8B">
        <w:br/>
        <w:t>z postępowania oraz potwierdzających spełnianie warunków udziału                                          w postępowaniu.</w:t>
      </w:r>
    </w:p>
    <w:p w:rsidR="00563DA6" w:rsidRPr="00D07B8B" w:rsidRDefault="00563DA6">
      <w:pPr>
        <w:ind w:left="709" w:right="-1"/>
        <w:jc w:val="both"/>
        <w:rPr>
          <w:b/>
          <w:bCs/>
        </w:rPr>
      </w:pPr>
    </w:p>
    <w:p w:rsidR="00563DA6" w:rsidRPr="00D07B8B" w:rsidRDefault="00563DA6">
      <w:pPr>
        <w:numPr>
          <w:ilvl w:val="3"/>
          <w:numId w:val="20"/>
        </w:numPr>
        <w:ind w:left="284" w:right="-1" w:hanging="284"/>
        <w:jc w:val="both"/>
        <w:rPr>
          <w:b/>
          <w:bCs/>
        </w:rPr>
      </w:pPr>
      <w:r w:rsidRPr="00D07B8B">
        <w:rPr>
          <w:b/>
          <w:bCs/>
        </w:rPr>
        <w:t xml:space="preserve">Warunki udziału w postępowaniu dotyczące zdolności technicznej lub zawodowej </w:t>
      </w:r>
      <w:r w:rsidRPr="00D07B8B">
        <w:rPr>
          <w:b/>
          <w:bCs/>
        </w:rPr>
        <w:br/>
        <w:t>w zakresie:</w:t>
      </w:r>
    </w:p>
    <w:p w:rsidR="00563DA6" w:rsidRPr="00D07B8B" w:rsidRDefault="00563DA6">
      <w:pPr>
        <w:ind w:right="-1" w:firstLine="426"/>
        <w:jc w:val="both"/>
        <w:rPr>
          <w:b/>
          <w:bCs/>
        </w:rPr>
      </w:pPr>
      <w:r w:rsidRPr="00D07B8B">
        <w:rPr>
          <w:b/>
          <w:bCs/>
        </w:rPr>
        <w:t>1)  Doświadczenia :</w:t>
      </w:r>
    </w:p>
    <w:p w:rsidR="00C577AC" w:rsidRPr="00D07B8B" w:rsidRDefault="00C577AC" w:rsidP="00C577AC">
      <w:pPr>
        <w:ind w:left="709"/>
        <w:jc w:val="both"/>
      </w:pPr>
      <w:r w:rsidRPr="00D07B8B">
        <w:t>O udzielenie zamówienia mogą ubiegać się Wykonawcy, którzy w okresie ostatnich pięciu lat przed upływem terminu składania ofert, a jeżeli okres prowadzenia działalności jest krótszy - w tym okresie, zrealizowali co najmniej  jedną robotę budowlaną polegającą na budowie / przebudowie / rozbudowie oświetlenia ulicznego                            minimum 4 punkty świetlne.</w:t>
      </w:r>
    </w:p>
    <w:p w:rsidR="00FF1AD5" w:rsidRPr="00CA3D11" w:rsidRDefault="00FF1AD5" w:rsidP="00FF1AD5">
      <w:pPr>
        <w:ind w:left="709"/>
        <w:jc w:val="both"/>
        <w:rPr>
          <w:b/>
        </w:rPr>
      </w:pPr>
      <w:r w:rsidRPr="00CA3D11">
        <w:rPr>
          <w:b/>
        </w:rPr>
        <w:t xml:space="preserve">  </w:t>
      </w:r>
    </w:p>
    <w:p w:rsidR="00FF1AD5" w:rsidRPr="00FF1AD5" w:rsidRDefault="00FF1AD5" w:rsidP="00FF1AD5">
      <w:pPr>
        <w:ind w:left="709"/>
        <w:jc w:val="both"/>
        <w:rPr>
          <w:rFonts w:eastAsia="EUAlbertina-Regular-Identity-H"/>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wiedzy i doświadczeniu  innych podmiotów, niezależnie od charakteru prawnego łączących go z nimi stosunków prawnych. Wykonawca  </w:t>
      </w:r>
      <w:r w:rsidRPr="00D07B8B">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numPr>
          <w:ilvl w:val="0"/>
          <w:numId w:val="21"/>
        </w:numPr>
        <w:tabs>
          <w:tab w:val="clear" w:pos="1724"/>
        </w:tabs>
        <w:ind w:left="1134"/>
        <w:jc w:val="both"/>
        <w:rPr>
          <w:rFonts w:eastAsia="EUAlbertina-Regular-Identity-H"/>
          <w:i/>
          <w:iCs/>
        </w:rPr>
      </w:pPr>
      <w:r w:rsidRPr="00D07B8B">
        <w:rPr>
          <w:rFonts w:eastAsia="EUAlbertina-Regular-Identity-H"/>
          <w:i/>
          <w:iCs/>
        </w:rPr>
        <w:t>zastąpił ten podmiot innym podmiotem lub podmiotami, lub</w:t>
      </w:r>
    </w:p>
    <w:p w:rsidR="00563DA6" w:rsidRPr="00D07B8B" w:rsidRDefault="00563DA6">
      <w:pPr>
        <w:pStyle w:val="Akapitzlist1"/>
        <w:numPr>
          <w:ilvl w:val="0"/>
          <w:numId w:val="21"/>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pStyle w:val="NormalnyWeb"/>
        <w:spacing w:before="0" w:beforeAutospacing="0" w:after="0" w:afterAutospacing="0"/>
        <w:ind w:left="709"/>
        <w:jc w:val="both"/>
        <w:rPr>
          <w:b/>
          <w:bCs/>
        </w:rPr>
      </w:pPr>
      <w:r w:rsidRPr="00D07B8B">
        <w:rPr>
          <w:b/>
          <w:bCs/>
        </w:rPr>
        <w:t>Udostępnienie doświadczenia musi być potwierdzone rzeczywistym udziałem                                 w wykonawstwie robót. Nie dopuszcza się świadczenia usługi doradztwa.</w:t>
      </w:r>
    </w:p>
    <w:p w:rsidR="00563DA6" w:rsidRPr="00D07B8B" w:rsidRDefault="00563DA6">
      <w:pPr>
        <w:pStyle w:val="NormalnyWeb"/>
        <w:spacing w:before="0" w:beforeAutospacing="0" w:after="0" w:afterAutospacing="0"/>
        <w:ind w:left="709"/>
        <w:jc w:val="both"/>
        <w:rPr>
          <w:b/>
          <w:bCs/>
        </w:rPr>
      </w:pPr>
    </w:p>
    <w:p w:rsidR="00563DA6" w:rsidRPr="00D07B8B" w:rsidRDefault="00563DA6">
      <w:pPr>
        <w:numPr>
          <w:ilvl w:val="0"/>
          <w:numId w:val="20"/>
        </w:numPr>
        <w:ind w:right="-1"/>
        <w:jc w:val="both"/>
        <w:rPr>
          <w:b/>
          <w:bCs/>
        </w:rPr>
      </w:pPr>
      <w:r w:rsidRPr="00D07B8B">
        <w:rPr>
          <w:b/>
          <w:bCs/>
        </w:rPr>
        <w:lastRenderedPageBreak/>
        <w:t>Osób zdolnych do wykonania zamówienia :</w:t>
      </w:r>
    </w:p>
    <w:p w:rsidR="00737B40" w:rsidRPr="00D07B8B" w:rsidRDefault="00737B40" w:rsidP="00780D1D">
      <w:pPr>
        <w:ind w:left="709"/>
        <w:jc w:val="both"/>
        <w:rPr>
          <w:rStyle w:val="dane1"/>
        </w:rPr>
      </w:pPr>
      <w:r w:rsidRPr="00D07B8B">
        <w:t>O udzielenie zamówienia mogą ubiegać się Wykonawcy, którzy dysponują</w:t>
      </w:r>
      <w:r w:rsidRPr="00D07B8B">
        <w:rPr>
          <w:rStyle w:val="dane1"/>
        </w:rPr>
        <w:t xml:space="preserve"> lub będą dysponować osobami zdolnymi do wykonania zamówienia tj.:</w:t>
      </w:r>
    </w:p>
    <w:p w:rsidR="00335422" w:rsidRPr="00D07B8B" w:rsidRDefault="00335422" w:rsidP="00335422">
      <w:pPr>
        <w:numPr>
          <w:ilvl w:val="0"/>
          <w:numId w:val="22"/>
        </w:numPr>
        <w:suppressAutoHyphens/>
        <w:ind w:left="993" w:hanging="284"/>
        <w:jc w:val="both"/>
        <w:rPr>
          <w:b/>
          <w:bCs/>
        </w:rPr>
      </w:pPr>
      <w:r w:rsidRPr="00D07B8B">
        <w:rPr>
          <w:b/>
          <w:bCs/>
        </w:rPr>
        <w:t xml:space="preserve">kierownikiem budowy </w:t>
      </w:r>
      <w:r w:rsidRPr="00D07B8B">
        <w:t>(1 osoba) posiadającym uprawnienia budowlane do kierowania robotami instalacyjnymi w specjalności sieci, instalacji i urządzeń elektrycznych bądź odpowiadające im uprawnienia budowlane wydane na podstawie wcześniej obowiązujących przepisów umożliwiające wykonywanie funkcji kierownika dla budowy będącej przedmiotem zamówienia oraz posiadającą                             co najmniej 2 letnie doświadczenie w kierowaniu budową w zakresie robót elektrycznych, o wartości robót min. 30.000,00 zł brutto</w:t>
      </w:r>
    </w:p>
    <w:p w:rsidR="00185F51" w:rsidRPr="00185F51" w:rsidRDefault="00185F51" w:rsidP="00FF1AD5">
      <w:pPr>
        <w:pStyle w:val="Akapitzlist"/>
        <w:tabs>
          <w:tab w:val="left" w:pos="2552"/>
        </w:tabs>
        <w:ind w:left="993"/>
        <w:jc w:val="both"/>
        <w:rPr>
          <w:sz w:val="24"/>
          <w:szCs w:val="24"/>
        </w:rPr>
      </w:pPr>
    </w:p>
    <w:p w:rsidR="00563DA6" w:rsidRPr="00D07B8B" w:rsidRDefault="00563DA6">
      <w:pPr>
        <w:ind w:left="709"/>
        <w:jc w:val="both"/>
        <w:rPr>
          <w:i/>
          <w:iCs/>
        </w:rPr>
      </w:pPr>
      <w:r w:rsidRPr="00D07B8B">
        <w:rPr>
          <w:i/>
          <w:iCs/>
        </w:rPr>
        <w:t xml:space="preserve">Zgodnie z art. 22a ust. 1 i 2 ustawy </w:t>
      </w:r>
      <w:proofErr w:type="spellStart"/>
      <w:r w:rsidRPr="00D07B8B">
        <w:rPr>
          <w:i/>
          <w:iCs/>
        </w:rPr>
        <w:t>Pzp</w:t>
      </w:r>
      <w:proofErr w:type="spellEnd"/>
      <w:r w:rsidRPr="00D07B8B">
        <w:rPr>
          <w:i/>
          <w:iCs/>
        </w:rPr>
        <w:t xml:space="preserve"> Wykonawca może polegać na zasobach innego lub innych podmiotów, niezależnie od charakteru prawnego łączącego go </w:t>
      </w:r>
      <w:r w:rsidRPr="00D07B8B">
        <w:rPr>
          <w:i/>
          <w:iCs/>
        </w:rPr>
        <w:br/>
        <w:t xml:space="preserve">z nimi stosunków prawnych. W takiej sytuacji wykonawca zobowiązany będzie udowodnić, iż będzie dysponował osobami zdolnymi do realizacji zamówienia, </w:t>
      </w:r>
      <w:r w:rsidRPr="00D07B8B">
        <w:rPr>
          <w:i/>
          <w:iCs/>
        </w:rPr>
        <w:br/>
        <w:t>w szczególności przedstawiając zobowiązanie tych podmiotów do oddania mu  do dyspozycji tych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ind w:left="720" w:right="-1"/>
        <w:jc w:val="both"/>
        <w:rPr>
          <w:b/>
          <w:bCs/>
        </w:rPr>
      </w:pPr>
    </w:p>
    <w:p w:rsidR="00563DA6" w:rsidRPr="00D07B8B" w:rsidRDefault="00563DA6">
      <w:pPr>
        <w:numPr>
          <w:ilvl w:val="0"/>
          <w:numId w:val="20"/>
        </w:numPr>
        <w:ind w:right="-1"/>
        <w:jc w:val="both"/>
        <w:rPr>
          <w:b/>
          <w:bCs/>
        </w:rPr>
      </w:pPr>
      <w:r w:rsidRPr="00D07B8B">
        <w:rPr>
          <w:b/>
          <w:bCs/>
        </w:rPr>
        <w:t>sytuacji finansowej.</w:t>
      </w:r>
    </w:p>
    <w:p w:rsidR="00563DA6" w:rsidRPr="00D07B8B" w:rsidRDefault="00563DA6">
      <w:pPr>
        <w:ind w:left="709" w:hanging="142"/>
        <w:jc w:val="both"/>
      </w:pPr>
      <w:r w:rsidRPr="00D07B8B">
        <w:t xml:space="preserve">   O udzielenie zamówienia mogą ubiegać się wykonawcy, którzy :</w:t>
      </w:r>
    </w:p>
    <w:p w:rsidR="00563DA6" w:rsidRPr="00D07B8B" w:rsidRDefault="00563DA6">
      <w:pPr>
        <w:ind w:left="993" w:hanging="426"/>
        <w:jc w:val="both"/>
      </w:pPr>
    </w:p>
    <w:p w:rsidR="00563DA6" w:rsidRPr="00D07B8B" w:rsidRDefault="00563DA6">
      <w:pPr>
        <w:ind w:left="993" w:hanging="426"/>
        <w:jc w:val="both"/>
        <w:rPr>
          <w:b/>
          <w:bCs/>
        </w:rPr>
      </w:pPr>
      <w:r w:rsidRPr="00D07B8B">
        <w:t xml:space="preserve"> a) </w:t>
      </w:r>
      <w:r w:rsidRPr="00D07B8B">
        <w:rPr>
          <w:b/>
          <w:bCs/>
        </w:rPr>
        <w:t>posiadają środki finansowe lub zdolność kre</w:t>
      </w:r>
      <w:r w:rsidR="007C60FA" w:rsidRPr="00D07B8B">
        <w:rPr>
          <w:b/>
          <w:bCs/>
        </w:rPr>
        <w:t xml:space="preserve">dytową w wysokości co najmniej </w:t>
      </w:r>
      <w:r w:rsidR="00602930">
        <w:rPr>
          <w:b/>
          <w:bCs/>
        </w:rPr>
        <w:t>8</w:t>
      </w:r>
      <w:r w:rsidR="00113C1D">
        <w:rPr>
          <w:b/>
          <w:bCs/>
        </w:rPr>
        <w:t>0.000,00</w:t>
      </w:r>
      <w:r w:rsidR="009D482F">
        <w:rPr>
          <w:b/>
          <w:bCs/>
        </w:rPr>
        <w:t xml:space="preserve"> </w:t>
      </w:r>
      <w:r w:rsidRPr="00D07B8B">
        <w:rPr>
          <w:b/>
          <w:bCs/>
        </w:rPr>
        <w:t>zł</w:t>
      </w:r>
      <w:r w:rsidRPr="00D07B8B">
        <w:rPr>
          <w:b/>
          <w:bCs/>
          <w:i/>
          <w:iCs/>
        </w:rPr>
        <w:t xml:space="preserve">  (</w:t>
      </w:r>
      <w:r w:rsidR="00602930">
        <w:rPr>
          <w:b/>
          <w:bCs/>
          <w:i/>
          <w:iCs/>
        </w:rPr>
        <w:t>osiemdziesiąt</w:t>
      </w:r>
      <w:r w:rsidR="00113C1D">
        <w:rPr>
          <w:b/>
          <w:bCs/>
          <w:i/>
          <w:iCs/>
        </w:rPr>
        <w:t xml:space="preserve"> tysięcy</w:t>
      </w:r>
      <w:r w:rsidRPr="00D07B8B">
        <w:rPr>
          <w:b/>
          <w:bCs/>
          <w:i/>
          <w:iCs/>
        </w:rPr>
        <w:t xml:space="preserve"> złotych</w:t>
      </w:r>
      <w:r w:rsidRPr="00D07B8B">
        <w:rPr>
          <w:b/>
          <w:bCs/>
        </w:rPr>
        <w:t>)</w:t>
      </w:r>
    </w:p>
    <w:p w:rsidR="00563DA6" w:rsidRPr="00D07B8B" w:rsidRDefault="00563DA6">
      <w:pPr>
        <w:ind w:left="709"/>
        <w:jc w:val="both"/>
        <w:rPr>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D07B8B" w:rsidRDefault="00563DA6">
      <w:pPr>
        <w:ind w:left="709"/>
        <w:jc w:val="both"/>
        <w:rPr>
          <w:rFonts w:eastAsia="EUAlbertina-Regular-Identity-H"/>
          <w:i/>
          <w:iCs/>
        </w:rPr>
      </w:pPr>
      <w:r w:rsidRPr="00D07B8B">
        <w:rPr>
          <w:rFonts w:eastAsia="EUAlbertina-Regular-Identity-H"/>
          <w:i/>
          <w:iCs/>
        </w:rPr>
        <w:t xml:space="preserve">Zamawiający ocenia, czy udostępniane Wykonawcy przez inne podmioty ich sytuacja finansowa pozwala na wykazanie przez Wykonawcę spełniania warunków udziału </w:t>
      </w:r>
      <w:r w:rsidRPr="00D07B8B">
        <w:rPr>
          <w:rFonts w:eastAsia="EUAlbertina-Regular-Identity-H"/>
          <w:i/>
          <w:iCs/>
        </w:rPr>
        <w:br/>
        <w:t xml:space="preserve">w postępowaniu oraz bada, czy nie zachodzą wobec tego podmiotu podstawy wykluczenia, o których mowa w art. 24 ust. 1 pkt 13 – 22 i ust. 5. </w:t>
      </w:r>
    </w:p>
    <w:p w:rsidR="00563DA6" w:rsidRPr="00D07B8B" w:rsidRDefault="00563DA6">
      <w:pPr>
        <w:ind w:left="709"/>
        <w:jc w:val="both"/>
        <w:rPr>
          <w:rFonts w:eastAsia="EUAlbertina-Regular-Identity-H"/>
          <w:i/>
          <w:iCs/>
        </w:rPr>
      </w:pPr>
      <w:r w:rsidRPr="00D07B8B">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sidRPr="00D07B8B">
        <w:rPr>
          <w:rFonts w:eastAsia="EUAlbertina-Regular-Identity-H"/>
          <w:i/>
          <w:iCs/>
        </w:rPr>
        <w:t xml:space="preserve">                           </w:t>
      </w:r>
      <w:r w:rsidRPr="00D07B8B">
        <w:rPr>
          <w:rFonts w:eastAsia="EUAlbertina-Regular-Identity-H"/>
          <w:i/>
          <w:iCs/>
        </w:rPr>
        <w:t xml:space="preserve">o którym mowa powyżej nie potwierdza spełnienia przez Wykonawcę warunków udziału </w:t>
      </w:r>
      <w:r w:rsidRPr="00D07B8B">
        <w:rPr>
          <w:rFonts w:eastAsia="EUAlbertina-Regular-Identity-H"/>
          <w:i/>
          <w:iCs/>
        </w:rPr>
        <w:lastRenderedPageBreak/>
        <w:t>w postępowaniu lub zachodzą wobec tych podmiotów podstawy wykluczenia, Zamawiający żąda, aby Wykonawca</w:t>
      </w:r>
      <w:r w:rsidR="006975A9" w:rsidRPr="00D07B8B">
        <w:rPr>
          <w:rFonts w:eastAsia="EUAlbertina-Regular-Identity-H"/>
          <w:i/>
          <w:iCs/>
        </w:rPr>
        <w:t xml:space="preserve"> </w:t>
      </w:r>
      <w:r w:rsidRPr="00D07B8B">
        <w:rPr>
          <w:rFonts w:eastAsia="EUAlbertina-Regular-Identity-H"/>
          <w:i/>
          <w:iCs/>
        </w:rPr>
        <w:t>w terminie określonym przez Zamawiającego:</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tabs>
          <w:tab w:val="num" w:pos="916"/>
        </w:tabs>
        <w:autoSpaceDE w:val="0"/>
        <w:autoSpaceDN w:val="0"/>
        <w:adjustRightInd w:val="0"/>
        <w:ind w:left="709"/>
        <w:jc w:val="both"/>
      </w:pPr>
    </w:p>
    <w:p w:rsidR="00563DA6" w:rsidRPr="00D07B8B"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D07B8B">
        <w:rPr>
          <w:rStyle w:val="dane1"/>
          <w:b/>
          <w:bCs/>
          <w:sz w:val="24"/>
          <w:szCs w:val="24"/>
        </w:rPr>
        <w:t xml:space="preserve">posiadają ubezpieczenie od OC z tytułu prowadzonej działalności gospodarczej związanej z przedmiotem zamówienia, na kwotę co najmniej  </w:t>
      </w:r>
      <w:r w:rsidR="005D1606">
        <w:rPr>
          <w:rStyle w:val="dane1"/>
          <w:b/>
          <w:bCs/>
          <w:sz w:val="24"/>
          <w:szCs w:val="24"/>
        </w:rPr>
        <w:t>8</w:t>
      </w:r>
      <w:r w:rsidR="00436E91">
        <w:rPr>
          <w:rStyle w:val="dane1"/>
          <w:b/>
          <w:bCs/>
          <w:sz w:val="24"/>
          <w:szCs w:val="24"/>
        </w:rPr>
        <w:t>0.000</w:t>
      </w:r>
      <w:r w:rsidR="001C4332">
        <w:rPr>
          <w:rStyle w:val="dane1"/>
          <w:b/>
          <w:bCs/>
          <w:sz w:val="24"/>
          <w:szCs w:val="24"/>
        </w:rPr>
        <w:t>,</w:t>
      </w:r>
      <w:r w:rsidR="00120542" w:rsidRPr="00D07B8B">
        <w:rPr>
          <w:rStyle w:val="dane1"/>
          <w:b/>
          <w:bCs/>
          <w:sz w:val="24"/>
          <w:szCs w:val="24"/>
        </w:rPr>
        <w:t>00</w:t>
      </w:r>
      <w:r w:rsidR="002772BE" w:rsidRPr="00D07B8B">
        <w:rPr>
          <w:rStyle w:val="dane1"/>
          <w:b/>
          <w:bCs/>
          <w:sz w:val="24"/>
          <w:szCs w:val="24"/>
        </w:rPr>
        <w:t xml:space="preserve"> </w:t>
      </w:r>
      <w:r w:rsidRPr="00D07B8B">
        <w:rPr>
          <w:rStyle w:val="dane1"/>
          <w:b/>
          <w:bCs/>
          <w:sz w:val="24"/>
          <w:szCs w:val="24"/>
        </w:rPr>
        <w:t xml:space="preserve"> zł </w:t>
      </w:r>
    </w:p>
    <w:p w:rsidR="00563DA6" w:rsidRPr="00D07B8B" w:rsidRDefault="00563DA6" w:rsidP="00B526ED">
      <w:pPr>
        <w:ind w:left="709"/>
        <w:jc w:val="both"/>
        <w:rPr>
          <w:rFonts w:eastAsia="EUAlbertina-Regular-Identity-H"/>
          <w:b/>
          <w:bCs/>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zdolnościach finansowych innych podmiotów, niezależnie od charakteru prawnego łączących go z nimi stosunków. Wykonawca </w:t>
      </w:r>
      <w:r w:rsidRPr="00D07B8B">
        <w:rPr>
          <w:rFonts w:eastAsia="EUAlbertina-Regular-Identity-H"/>
          <w:i/>
          <w:iCs/>
        </w:rPr>
        <w:br/>
        <w:t xml:space="preserve">w takiej sytuacji zobowiązany jest udowodnić Zamawiającemu, iż będzie dysponował zasobami niezbędnymi do realizacji zamówienia, w szczególności przedstawiając </w:t>
      </w:r>
      <w:r w:rsidRPr="00D07B8B">
        <w:rPr>
          <w:rFonts w:eastAsia="EUAlbertina-Regular-Identity-H"/>
          <w:i/>
          <w:iCs/>
        </w:rPr>
        <w:br/>
        <w:t xml:space="preserve">w tym celu zobowiązanie tych podmiotów do oddania mu do dyspozycji niezbędnych zasobów na okres korzystania z nich przy wykonywaniu zamówienia. </w:t>
      </w:r>
    </w:p>
    <w:p w:rsidR="00563DA6" w:rsidRPr="00CA3D11" w:rsidRDefault="00563DA6">
      <w:pPr>
        <w:ind w:left="709"/>
        <w:jc w:val="both"/>
        <w:rPr>
          <w:i/>
        </w:rPr>
      </w:pPr>
      <w:r w:rsidRPr="00CA3D11">
        <w:rPr>
          <w: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CA3D11" w:rsidRDefault="00563DA6">
      <w:pPr>
        <w:tabs>
          <w:tab w:val="num" w:pos="916"/>
        </w:tabs>
        <w:autoSpaceDE w:val="0"/>
        <w:autoSpaceDN w:val="0"/>
        <w:adjustRightInd w:val="0"/>
        <w:ind w:left="709"/>
        <w:jc w:val="both"/>
        <w:rPr>
          <w:i/>
        </w:rPr>
      </w:pPr>
      <w:r w:rsidRPr="00CA3D11">
        <w:rPr>
          <w:i/>
        </w:rPr>
        <w:t xml:space="preserve">W przypadku złożenia przez Wykonawców dokumentów zawierających dane </w:t>
      </w:r>
      <w:r w:rsidRPr="00CA3D11">
        <w:rPr>
          <w:i/>
        </w:rPr>
        <w:br/>
        <w:t xml:space="preserve">w innych walutach niż w PLN, dane finansowe zostaną przeliczone według średniego kursu Narodowego Banku Polskiego (NBP) (strona internetowa: </w:t>
      </w:r>
      <w:r w:rsidRPr="00CA3D11">
        <w:rPr>
          <w:i/>
          <w:u w:val="single"/>
        </w:rPr>
        <w:t>http://www.nbp.pl/Kursy/Kursya.html</w:t>
      </w:r>
      <w:r w:rsidRPr="00CA3D11">
        <w:rPr>
          <w:i/>
        </w:rPr>
        <w:t>) opublikowanego w dniu ukazania się ogłoszenia o zamówieniu w Biuletynie Zamówień Publicznych. Ten sam kurs Zamawiający przyjmie przy przeliczaniu wszelkich innych danych finansowych.</w:t>
      </w:r>
    </w:p>
    <w:p w:rsidR="00563DA6" w:rsidRPr="00D07B8B" w:rsidRDefault="00563DA6">
      <w:pPr>
        <w:pStyle w:val="NormalnyWeb"/>
        <w:spacing w:before="0" w:beforeAutospacing="0" w:after="0" w:afterAutospacing="0"/>
        <w:ind w:left="709"/>
      </w:pPr>
    </w:p>
    <w:p w:rsidR="00563DA6" w:rsidRPr="00D07B8B" w:rsidRDefault="00563DA6" w:rsidP="00B526ED">
      <w:pPr>
        <w:numPr>
          <w:ilvl w:val="0"/>
          <w:numId w:val="20"/>
        </w:numPr>
        <w:autoSpaceDE w:val="0"/>
        <w:autoSpaceDN w:val="0"/>
        <w:adjustRightInd w:val="0"/>
        <w:ind w:left="567"/>
        <w:rPr>
          <w:rStyle w:val="dane1"/>
          <w:b/>
          <w:bCs/>
        </w:rPr>
      </w:pPr>
      <w:r w:rsidRPr="00D07B8B">
        <w:rPr>
          <w:rStyle w:val="dane1"/>
          <w:b/>
          <w:bCs/>
        </w:rPr>
        <w:t>Wykonawcy wspólnie ubiegający się o udzielenie zamówienia muszą wykazać, że :</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w stosunku do żadnego z nich nie zachodzi jakakolwiek podstawa do wykluczenia </w:t>
      </w:r>
      <w:r w:rsidRPr="00D07B8B">
        <w:rPr>
          <w:rStyle w:val="dane1"/>
        </w:rPr>
        <w:br/>
        <w:t xml:space="preserve">z postępowania na podstawie art. 24 ust. 1 i 5 ustawy </w:t>
      </w:r>
      <w:proofErr w:type="spellStart"/>
      <w:r w:rsidRPr="00D07B8B">
        <w:rPr>
          <w:rStyle w:val="dane1"/>
        </w:rPr>
        <w:t>Pzp</w:t>
      </w:r>
      <w:proofErr w:type="spellEnd"/>
      <w:r w:rsidRPr="00D07B8B">
        <w:rPr>
          <w:rStyle w:val="dane1"/>
        </w:rPr>
        <w:t>,</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łącznie spełniają warunki udziału w postępowaniu dotyczące zdolności technicznych lub zawodowych, sytuacji finansowej lub ekonomicznej,</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w zakresie doświadczenia – przynajmniej jeden z wykonawców wspólnie ubiegających się o udzielenie zamówienia potwierdzi spełnianie warunku określonego przez Zamawiającego,</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nie zachodzą przesłanki do wykluczenia z postępowania, o których mowa w art. 24 ust. 1 pkt. 23 ustawy </w:t>
      </w:r>
      <w:proofErr w:type="spellStart"/>
      <w:r w:rsidRPr="00D07B8B">
        <w:rPr>
          <w:rStyle w:val="dane1"/>
        </w:rPr>
        <w:t>Pzp</w:t>
      </w:r>
      <w:proofErr w:type="spellEnd"/>
      <w:r w:rsidRPr="00D07B8B">
        <w:rPr>
          <w:rStyle w:val="dane1"/>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D07B8B">
        <w:rPr>
          <w:rStyle w:val="dane1"/>
          <w:b/>
          <w:bCs/>
        </w:rPr>
        <w:t xml:space="preserve">VII. Podstawy wykluczenia z postępowania, o których mowa w art. 24 ust. 5 ustawy </w:t>
      </w:r>
      <w:proofErr w:type="spellStart"/>
      <w:r w:rsidRPr="00D07B8B">
        <w:rPr>
          <w:rStyle w:val="dane1"/>
          <w:b/>
          <w:bCs/>
        </w:rPr>
        <w:t>Pzp</w:t>
      </w:r>
      <w:proofErr w:type="spellEnd"/>
      <w:r w:rsidRPr="00D07B8B">
        <w:rPr>
          <w:rStyle w:val="dane1"/>
          <w:b/>
          <w:bCs/>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ind w:left="357" w:hanging="357"/>
        <w:rPr>
          <w:b/>
          <w:bCs/>
        </w:rPr>
      </w:pPr>
      <w:r w:rsidRPr="00D07B8B">
        <w:rPr>
          <w:b/>
          <w:bCs/>
        </w:rPr>
        <w:t>1. Z postępowania o udzielenie zamówienia Zamawiający wykluczy wykonawcę:</w:t>
      </w:r>
    </w:p>
    <w:p w:rsidR="00563DA6" w:rsidRPr="00D07B8B" w:rsidRDefault="00563DA6">
      <w:pPr>
        <w:numPr>
          <w:ilvl w:val="1"/>
          <w:numId w:val="26"/>
        </w:numPr>
        <w:ind w:left="709" w:hanging="425"/>
        <w:jc w:val="both"/>
      </w:pPr>
      <w:r w:rsidRPr="00D07B8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B51EF9" w:rsidRPr="00D07B8B">
        <w:t>9</w:t>
      </w:r>
      <w:r w:rsidRPr="00D07B8B">
        <w:t xml:space="preserve">r. poz. </w:t>
      </w:r>
      <w:r w:rsidR="00B51EF9" w:rsidRPr="00D07B8B">
        <w:t>243</w:t>
      </w:r>
      <w:r w:rsidR="00FA587F" w:rsidRPr="00D07B8B">
        <w:t xml:space="preserve"> </w:t>
      </w:r>
      <w:r w:rsidR="00FA587F" w:rsidRPr="00D07B8B">
        <w:lastRenderedPageBreak/>
        <w:t>ze zm.</w:t>
      </w:r>
      <w:r w:rsidRPr="00D07B8B">
        <w:t xml:space="preserve">) lub którego upadłość ogłoszono, </w:t>
      </w:r>
      <w:r w:rsidRPr="00D07B8B">
        <w:rPr>
          <w:b/>
          <w:bCs/>
        </w:rPr>
        <w:t>z wyjątkiem wykonawcy,</w:t>
      </w:r>
      <w:r w:rsidRPr="00D07B8B">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B51EF9" w:rsidRPr="00D07B8B">
        <w:t>9</w:t>
      </w:r>
      <w:r w:rsidRPr="00D07B8B">
        <w:t xml:space="preserve">r. poz. </w:t>
      </w:r>
      <w:r w:rsidR="00B51EF9" w:rsidRPr="00D07B8B">
        <w:t>498</w:t>
      </w:r>
      <w:r w:rsidR="00FA587F" w:rsidRPr="00D07B8B">
        <w:t>)</w:t>
      </w:r>
    </w:p>
    <w:p w:rsidR="00563DA6" w:rsidRPr="00D07B8B" w:rsidRDefault="00563DA6">
      <w:pPr>
        <w:numPr>
          <w:ilvl w:val="1"/>
          <w:numId w:val="26"/>
        </w:numPr>
        <w:ind w:left="709" w:hanging="425"/>
        <w:jc w:val="both"/>
      </w:pPr>
      <w:r w:rsidRPr="00D07B8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D07B8B" w:rsidRDefault="00563DA6">
      <w:pPr>
        <w:numPr>
          <w:ilvl w:val="1"/>
          <w:numId w:val="26"/>
        </w:numPr>
        <w:ind w:left="709" w:hanging="425"/>
        <w:jc w:val="both"/>
      </w:pPr>
      <w:r w:rsidRPr="00D07B8B">
        <w:t xml:space="preserve">jeżeli wykonawca lub osoby, o których mowa w ust. 1 pkt 14 ustawy </w:t>
      </w:r>
      <w:proofErr w:type="spellStart"/>
      <w:r w:rsidRPr="00D07B8B">
        <w:t>Pzp</w:t>
      </w:r>
      <w:proofErr w:type="spellEnd"/>
      <w:r w:rsidRPr="00D07B8B">
        <w:t>, uprawnione                            do reprezentowania wykonawcy pozostają w relacjach określonych w art. 17 ust. 1 pkt 2–4 z:</w:t>
      </w:r>
    </w:p>
    <w:p w:rsidR="00563DA6" w:rsidRPr="00D07B8B" w:rsidRDefault="00563DA6">
      <w:pPr>
        <w:numPr>
          <w:ilvl w:val="1"/>
          <w:numId w:val="27"/>
        </w:numPr>
        <w:ind w:left="1134" w:hanging="425"/>
        <w:jc w:val="both"/>
      </w:pPr>
      <w:r w:rsidRPr="00D07B8B">
        <w:t>Zamawiającym,</w:t>
      </w:r>
    </w:p>
    <w:p w:rsidR="00563DA6" w:rsidRPr="00D07B8B" w:rsidRDefault="00563DA6">
      <w:pPr>
        <w:numPr>
          <w:ilvl w:val="1"/>
          <w:numId w:val="27"/>
        </w:numPr>
        <w:ind w:left="1134" w:hanging="425"/>
        <w:jc w:val="both"/>
      </w:pPr>
      <w:r w:rsidRPr="00D07B8B">
        <w:t>osobami uprawnionymi do reprezentowania zamawiającego,</w:t>
      </w:r>
    </w:p>
    <w:p w:rsidR="00563DA6" w:rsidRPr="00D07B8B" w:rsidRDefault="00563DA6">
      <w:pPr>
        <w:numPr>
          <w:ilvl w:val="1"/>
          <w:numId w:val="27"/>
        </w:numPr>
        <w:ind w:left="1134" w:hanging="425"/>
        <w:jc w:val="both"/>
      </w:pPr>
      <w:r w:rsidRPr="00D07B8B">
        <w:t>członkami komisji przetargowej,</w:t>
      </w:r>
    </w:p>
    <w:p w:rsidR="00563DA6" w:rsidRPr="00D07B8B" w:rsidRDefault="00563DA6">
      <w:pPr>
        <w:numPr>
          <w:ilvl w:val="1"/>
          <w:numId w:val="27"/>
        </w:numPr>
        <w:ind w:left="1134" w:hanging="425"/>
        <w:jc w:val="both"/>
      </w:pPr>
      <w:r w:rsidRPr="00D07B8B">
        <w:t>osobami, które złożyły oświadczenie, o którym mowa w art. 17 ust. 2a</w:t>
      </w:r>
    </w:p>
    <w:p w:rsidR="00563DA6" w:rsidRPr="00D07B8B" w:rsidRDefault="00563DA6">
      <w:pPr>
        <w:ind w:left="902" w:hanging="193"/>
        <w:jc w:val="both"/>
      </w:pPr>
      <w:r w:rsidRPr="00D07B8B">
        <w:t>– chyba że jest możliwe zapewnienie bezstronności po stronie Zamawiającego w inny sposób niż przez wykluczenie wykonawcy z udziału w postępowaniu;</w:t>
      </w:r>
    </w:p>
    <w:p w:rsidR="00563DA6" w:rsidRPr="00D07B8B" w:rsidRDefault="00563DA6">
      <w:pPr>
        <w:numPr>
          <w:ilvl w:val="1"/>
          <w:numId w:val="26"/>
        </w:numPr>
        <w:ind w:left="709" w:hanging="425"/>
        <w:jc w:val="both"/>
      </w:pPr>
      <w:r w:rsidRPr="00D07B8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D07B8B" w:rsidRDefault="00563DA6">
      <w:pPr>
        <w:numPr>
          <w:ilvl w:val="1"/>
          <w:numId w:val="26"/>
        </w:numPr>
        <w:ind w:left="709" w:hanging="425"/>
        <w:jc w:val="both"/>
      </w:pPr>
      <w:r w:rsidRPr="00D07B8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D07B8B" w:rsidRDefault="00563DA6">
      <w:pPr>
        <w:numPr>
          <w:ilvl w:val="1"/>
          <w:numId w:val="26"/>
        </w:numPr>
        <w:ind w:left="709" w:hanging="425"/>
        <w:jc w:val="both"/>
      </w:pPr>
      <w:r w:rsidRPr="00D07B8B">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D07B8B" w:rsidRDefault="00563DA6">
      <w:pPr>
        <w:numPr>
          <w:ilvl w:val="1"/>
          <w:numId w:val="26"/>
        </w:numPr>
        <w:ind w:left="709" w:hanging="425"/>
        <w:jc w:val="both"/>
      </w:pPr>
      <w:r w:rsidRPr="00D07B8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D07B8B" w:rsidRDefault="00563DA6">
      <w:pPr>
        <w:numPr>
          <w:ilvl w:val="1"/>
          <w:numId w:val="26"/>
        </w:numPr>
        <w:ind w:left="709" w:hanging="425"/>
        <w:jc w:val="both"/>
      </w:pPr>
      <w:r w:rsidRPr="00D07B8B">
        <w:t xml:space="preserve">który naruszył obowiązki dotyczące płatności podatków, opłat lub składek na ubezpieczenia społeczne lub zdrowotne, co Zamawiający jest w stanie wykazać za pomocą stosownych środków dowodowych, </w:t>
      </w:r>
      <w:r w:rsidRPr="00D07B8B">
        <w:rPr>
          <w:b/>
          <w:bCs/>
        </w:rPr>
        <w:t>z wyjątkiem przypadku,</w:t>
      </w:r>
      <w:r w:rsidRPr="00D07B8B">
        <w:t xml:space="preserve"> o którym mowa w ust. 1 pkt 15 ustawy </w:t>
      </w:r>
      <w:proofErr w:type="spellStart"/>
      <w:r w:rsidRPr="00D07B8B">
        <w:t>Pzp</w:t>
      </w:r>
      <w:proofErr w:type="spellEnd"/>
      <w:r w:rsidRPr="00D07B8B">
        <w:t>, chyba że wykonawca dokonał płatności należnych podatków, opłat lub składek   na ubezpieczenia społeczne lub zdrowotne wraz z odsetkami lub grzywnami lub zawarł wiążące porozumienie w sprawie spłaty tych należności.</w:t>
      </w:r>
    </w:p>
    <w:p w:rsidR="00563DA6" w:rsidRPr="00D07B8B" w:rsidRDefault="00563DA6" w:rsidP="00C45D8F">
      <w:pPr>
        <w:ind w:left="284" w:hanging="284"/>
        <w:jc w:val="both"/>
        <w:rPr>
          <w:b/>
          <w:bCs/>
        </w:rPr>
      </w:pPr>
      <w:r w:rsidRPr="00D07B8B">
        <w:rPr>
          <w:b/>
          <w:bCs/>
        </w:rPr>
        <w:t xml:space="preserve">2.  Wykonawca, który podlega wykluczeniu na podstawie art.24 ust. 1 pkt 13 i 14 oraz </w:t>
      </w:r>
      <w:r w:rsidR="00C45D8F">
        <w:rPr>
          <w:b/>
          <w:bCs/>
        </w:rPr>
        <w:t xml:space="preserve">    </w:t>
      </w:r>
      <w:r w:rsidRPr="00D07B8B">
        <w:rPr>
          <w:b/>
          <w:bCs/>
        </w:rPr>
        <w:t xml:space="preserve">16–20 lub ust. 5 ustawy </w:t>
      </w:r>
      <w:proofErr w:type="spellStart"/>
      <w:r w:rsidRPr="00D07B8B">
        <w:rPr>
          <w:b/>
          <w:bCs/>
        </w:rPr>
        <w:t>Pzp</w:t>
      </w:r>
      <w:proofErr w:type="spellEnd"/>
      <w:r w:rsidRPr="00D07B8B">
        <w:rPr>
          <w:b/>
          <w:bCs/>
        </w:rPr>
        <w:t xml:space="preserve">, </w:t>
      </w:r>
    </w:p>
    <w:p w:rsidR="00563DA6" w:rsidRPr="00D07B8B" w:rsidRDefault="00563DA6">
      <w:pPr>
        <w:ind w:left="284"/>
        <w:jc w:val="both"/>
      </w:pPr>
      <w:r w:rsidRPr="00D07B8B">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D07B8B">
        <w:lastRenderedPageBreak/>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D07B8B" w:rsidRDefault="00563DA6">
      <w:pPr>
        <w:ind w:left="284"/>
        <w:jc w:val="both"/>
      </w:pP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VIII. Wykaz oświadczeń lub dokumentów, potwierdzających spełnianie warunków udziału w postępowaniu oraz brak podstaw wykluczenia</w:t>
      </w:r>
    </w:p>
    <w:p w:rsidR="00563DA6" w:rsidRPr="00D07B8B" w:rsidRDefault="00563DA6">
      <w:pPr>
        <w:tabs>
          <w:tab w:val="left" w:pos="-1560"/>
          <w:tab w:val="left" w:pos="-1276"/>
        </w:tabs>
        <w:ind w:left="284" w:hanging="284"/>
        <w:rPr>
          <w:b/>
          <w:bCs/>
        </w:rPr>
      </w:pPr>
    </w:p>
    <w:p w:rsidR="00563DA6" w:rsidRPr="00D07B8B" w:rsidRDefault="00563DA6">
      <w:pPr>
        <w:autoSpaceDE w:val="0"/>
        <w:autoSpaceDN w:val="0"/>
        <w:adjustRightInd w:val="0"/>
        <w:jc w:val="both"/>
      </w:pPr>
      <w:r w:rsidRPr="00D07B8B">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D07B8B" w:rsidRDefault="00563DA6">
      <w:pPr>
        <w:autoSpaceDE w:val="0"/>
        <w:autoSpaceDN w:val="0"/>
        <w:adjustRightInd w:val="0"/>
        <w:jc w:val="both"/>
      </w:pPr>
    </w:p>
    <w:p w:rsidR="00563DA6" w:rsidRPr="00D07B8B" w:rsidRDefault="00563DA6">
      <w:pPr>
        <w:numPr>
          <w:ilvl w:val="3"/>
          <w:numId w:val="28"/>
        </w:numPr>
        <w:tabs>
          <w:tab w:val="num" w:pos="720"/>
        </w:tabs>
        <w:autoSpaceDE w:val="0"/>
        <w:autoSpaceDN w:val="0"/>
        <w:adjustRightInd w:val="0"/>
        <w:ind w:left="426" w:hanging="426"/>
        <w:jc w:val="both"/>
        <w:rPr>
          <w:b/>
          <w:bCs/>
        </w:rPr>
      </w:pPr>
      <w:r w:rsidRPr="00D07B8B">
        <w:rPr>
          <w:b/>
          <w:bCs/>
        </w:rPr>
        <w:t>W celu wykazania braku podstaw do wykluczenia z postępowania Zamawiający żąda złożenia następujących oświadczeń i dokumentów :</w:t>
      </w:r>
    </w:p>
    <w:p w:rsidR="00563DA6" w:rsidRPr="00D07B8B" w:rsidRDefault="00563DA6">
      <w:pPr>
        <w:numPr>
          <w:ilvl w:val="1"/>
          <w:numId w:val="6"/>
        </w:numPr>
        <w:ind w:left="709" w:hanging="283"/>
        <w:jc w:val="both"/>
      </w:pPr>
      <w:r w:rsidRPr="00D07B8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6"/>
        </w:numPr>
        <w:ind w:left="709" w:hanging="283"/>
        <w:jc w:val="both"/>
      </w:pPr>
      <w:r w:rsidRPr="00D07B8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 w:rsidR="00C1542C" w:rsidRPr="00D07B8B" w:rsidRDefault="00C1542C"/>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D07B8B">
        <w:t>W przypadku składania ofert przez spółki cywilne, zaświadczenia z ZUS i US dotyczą każdego ze wspólników oraz za spółkę.</w:t>
      </w:r>
    </w:p>
    <w:p w:rsidR="00563DA6" w:rsidRPr="00D07B8B" w:rsidRDefault="00563DA6">
      <w:pPr>
        <w:ind w:left="709"/>
      </w:pPr>
    </w:p>
    <w:p w:rsidR="00000A6B" w:rsidRPr="00D07B8B" w:rsidRDefault="00000A6B" w:rsidP="00000A6B">
      <w:pPr>
        <w:numPr>
          <w:ilvl w:val="1"/>
          <w:numId w:val="6"/>
        </w:numPr>
        <w:tabs>
          <w:tab w:val="clear" w:pos="1440"/>
        </w:tabs>
        <w:ind w:left="709" w:hanging="283"/>
        <w:jc w:val="both"/>
      </w:pPr>
      <w:r w:rsidRPr="00D07B8B">
        <w:t xml:space="preserve">odpisu z właściwego rejestru lub z centralnej ewidencji i informacji o działalności gospodarczej, jeżeli odrębne przepisy wymagają wpisu do rejestru lub ewidencji, </w:t>
      </w:r>
      <w:r w:rsidRPr="00D07B8B">
        <w:br/>
        <w:t>w celu potwierdzenia braku podstaw wykluczenia na podstawie art. 24 ust. 5 pkt 1 ustawy;</w:t>
      </w:r>
    </w:p>
    <w:p w:rsidR="00000A6B" w:rsidRPr="00D07B8B" w:rsidRDefault="00000A6B" w:rsidP="00000A6B">
      <w:pPr>
        <w:numPr>
          <w:ilvl w:val="1"/>
          <w:numId w:val="6"/>
        </w:numPr>
        <w:tabs>
          <w:tab w:val="clear" w:pos="1440"/>
        </w:tabs>
        <w:ind w:left="709" w:hanging="283"/>
        <w:jc w:val="both"/>
      </w:pPr>
      <w:r w:rsidRPr="00D07B8B">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00A6B" w:rsidRPr="00D07B8B" w:rsidRDefault="00000A6B" w:rsidP="00000A6B">
      <w:pPr>
        <w:numPr>
          <w:ilvl w:val="1"/>
          <w:numId w:val="6"/>
        </w:numPr>
        <w:tabs>
          <w:tab w:val="clear" w:pos="1440"/>
        </w:tabs>
        <w:ind w:left="709" w:hanging="283"/>
        <w:jc w:val="both"/>
      </w:pPr>
      <w:r w:rsidRPr="00D07B8B">
        <w:lastRenderedPageBreak/>
        <w:t>oświadczenia wykonawcy o braku orzeczenia wobec niego tytułem środka zapobiegawczego zakazu ubiegania się o zamówienia publiczne;</w:t>
      </w:r>
    </w:p>
    <w:p w:rsidR="00000A6B" w:rsidRPr="00D07B8B" w:rsidRDefault="00000A6B" w:rsidP="00000A6B">
      <w:pPr>
        <w:numPr>
          <w:ilvl w:val="1"/>
          <w:numId w:val="6"/>
        </w:numPr>
        <w:tabs>
          <w:tab w:val="clear" w:pos="1440"/>
        </w:tabs>
        <w:ind w:left="709" w:hanging="283"/>
        <w:jc w:val="both"/>
      </w:pPr>
      <w:r w:rsidRPr="00D07B8B">
        <w:t>oświadczenia wykonawcy o braku wydania prawomocnego wyroku sądu skazującego za wykroczenie na karę ograniczenia wolności lub grzywny w zakresie określonym przez zamawiającego na podstawie art. 24 ust. 5 pkt 5 i 6 ustawy;</w:t>
      </w:r>
    </w:p>
    <w:p w:rsidR="00000A6B" w:rsidRPr="00D07B8B" w:rsidRDefault="00000A6B" w:rsidP="00000A6B">
      <w:pPr>
        <w:numPr>
          <w:ilvl w:val="1"/>
          <w:numId w:val="6"/>
        </w:numPr>
        <w:tabs>
          <w:tab w:val="clear" w:pos="1440"/>
        </w:tabs>
        <w:ind w:left="709" w:hanging="283"/>
        <w:jc w:val="both"/>
      </w:pPr>
      <w:r w:rsidRPr="00D07B8B">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000A6B" w:rsidRPr="00D07B8B" w:rsidRDefault="00000A6B" w:rsidP="00000A6B">
      <w:pPr>
        <w:numPr>
          <w:ilvl w:val="1"/>
          <w:numId w:val="6"/>
        </w:numPr>
        <w:tabs>
          <w:tab w:val="clear" w:pos="1440"/>
        </w:tabs>
        <w:ind w:left="709" w:hanging="283"/>
        <w:jc w:val="both"/>
      </w:pPr>
      <w:r w:rsidRPr="00D07B8B">
        <w:t>oświadczenie wykonawcy o niezaleganiu z opłacaniem podatków i opłat lokalnych,                  o których mowa w ustawie z dnia 12 stycznia 1991r. o podatkach i opłatach lokalnych                 (</w:t>
      </w:r>
      <w:r w:rsidR="009A34AB">
        <w:t xml:space="preserve">tj. </w:t>
      </w:r>
      <w:r w:rsidRPr="00D07B8B">
        <w:t>Dz. U z 201</w:t>
      </w:r>
      <w:r w:rsidR="009A34AB">
        <w:t>9</w:t>
      </w:r>
      <w:r w:rsidRPr="00D07B8B">
        <w:t>r. poz.</w:t>
      </w:r>
      <w:r w:rsidR="00B51EF9" w:rsidRPr="00D07B8B">
        <w:t>1</w:t>
      </w:r>
      <w:r w:rsidR="009A34AB">
        <w:t>170</w:t>
      </w:r>
      <w:r w:rsidRPr="00D07B8B">
        <w:t>)</w:t>
      </w:r>
    </w:p>
    <w:p w:rsidR="00B526ED" w:rsidRPr="00D07B8B" w:rsidRDefault="00B526ED"/>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t>W przypadku gdy wykonawca polega na zdolnościach lub sytuacji innych podmiotów Zamawiający będzie żądał dokumentów wymienionyc</w:t>
      </w:r>
      <w:r w:rsidR="004D103A" w:rsidRPr="00D07B8B">
        <w:t>h w Rozdziale VIII ust.1 pkt 1-8</w:t>
      </w:r>
      <w:r w:rsidRPr="00D07B8B">
        <w:t xml:space="preserve"> SIWZ również dla tych podmiotów .</w:t>
      </w:r>
    </w:p>
    <w:p w:rsidR="00563DA6" w:rsidRPr="00D07B8B" w:rsidRDefault="00563DA6">
      <w:pPr>
        <w:autoSpaceDE w:val="0"/>
        <w:autoSpaceDN w:val="0"/>
        <w:adjustRightInd w:val="0"/>
        <w:ind w:left="426"/>
        <w:jc w:val="both"/>
        <w:rPr>
          <w:b/>
          <w:bCs/>
        </w:rPr>
      </w:pPr>
    </w:p>
    <w:p w:rsidR="00563DA6" w:rsidRPr="00D07B8B" w:rsidRDefault="00563DA6" w:rsidP="00C1542C">
      <w:pPr>
        <w:numPr>
          <w:ilvl w:val="3"/>
          <w:numId w:val="28"/>
        </w:numPr>
        <w:tabs>
          <w:tab w:val="num" w:pos="426"/>
        </w:tabs>
        <w:autoSpaceDE w:val="0"/>
        <w:autoSpaceDN w:val="0"/>
        <w:adjustRightInd w:val="0"/>
        <w:ind w:left="426" w:hanging="426"/>
        <w:jc w:val="both"/>
        <w:rPr>
          <w:b/>
          <w:bCs/>
        </w:rPr>
      </w:pPr>
      <w:r w:rsidRPr="00D07B8B">
        <w:rPr>
          <w:b/>
          <w:bCs/>
          <w:lang w:eastAsia="en-US"/>
        </w:rPr>
        <w:t xml:space="preserve">W celu potwierdzenia spełniania warunków udziału w postępowaniu </w:t>
      </w:r>
      <w:r w:rsidRPr="00D07B8B">
        <w:rPr>
          <w:b/>
          <w:bCs/>
        </w:rPr>
        <w:t>Zamawiający żąda złożenia następujących oświadczeń i dokumentów :</w:t>
      </w:r>
    </w:p>
    <w:p w:rsidR="00563DA6" w:rsidRPr="00D07B8B" w:rsidRDefault="00563DA6">
      <w:pPr>
        <w:ind w:left="709" w:hanging="283"/>
        <w:jc w:val="both"/>
      </w:pPr>
      <w:r w:rsidRPr="00D07B8B">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B54E98" w:rsidRPr="00D07B8B">
        <w:t xml:space="preserve">                         </w:t>
      </w:r>
      <w:r w:rsidRPr="00D07B8B">
        <w:t xml:space="preserve">a jeżeli z uzasadnionej przyczyny o obiektywnym charakterze wykonawca nie jest </w:t>
      </w:r>
      <w:r w:rsidR="00B54E98" w:rsidRPr="00D07B8B">
        <w:t xml:space="preserve">                       </w:t>
      </w:r>
      <w:r w:rsidRPr="00D07B8B">
        <w:t>w stanie uzyskać tych dokumentów – inne dokumenty;</w:t>
      </w:r>
    </w:p>
    <w:p w:rsidR="00563DA6" w:rsidRPr="00D07B8B" w:rsidRDefault="00563DA6">
      <w:pPr>
        <w:ind w:left="709" w:hanging="283"/>
        <w:jc w:val="both"/>
      </w:pPr>
      <w:r w:rsidRPr="00D07B8B">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D07B8B" w:rsidRDefault="00563DA6">
      <w:pPr>
        <w:ind w:left="709" w:hanging="283"/>
        <w:rPr>
          <w:b/>
          <w:bCs/>
        </w:rPr>
      </w:pPr>
      <w:r w:rsidRPr="00D07B8B">
        <w:rPr>
          <w:b/>
          <w:bCs/>
        </w:rPr>
        <w:t xml:space="preserve">     Wykaz powinien zawierać następujące informacje :</w:t>
      </w:r>
    </w:p>
    <w:p w:rsidR="00563DA6" w:rsidRPr="00D07B8B" w:rsidRDefault="00563DA6">
      <w:pPr>
        <w:ind w:left="709"/>
        <w:jc w:val="both"/>
      </w:pPr>
      <w:r w:rsidRPr="00D07B8B">
        <w:t>- imię i nazwisko osoby wskazanej w załączniku Nr 2,</w:t>
      </w:r>
    </w:p>
    <w:p w:rsidR="00563DA6" w:rsidRPr="00D07B8B" w:rsidRDefault="00563DA6">
      <w:pPr>
        <w:ind w:left="709"/>
        <w:jc w:val="both"/>
      </w:pPr>
      <w:r w:rsidRPr="00D07B8B">
        <w:t>- funkcja jaką pełnić będzie wskazana osoba,</w:t>
      </w:r>
    </w:p>
    <w:p w:rsidR="00563DA6" w:rsidRPr="00D07B8B" w:rsidRDefault="00563DA6">
      <w:pPr>
        <w:ind w:left="851" w:hanging="142"/>
        <w:jc w:val="both"/>
      </w:pPr>
      <w:r w:rsidRPr="00D07B8B">
        <w:t xml:space="preserve">- rodzaj </w:t>
      </w:r>
      <w:r w:rsidR="00D37A37" w:rsidRPr="00D07B8B">
        <w:t>i</w:t>
      </w:r>
      <w:r w:rsidRPr="00D07B8B">
        <w:t xml:space="preserve"> specjalność uprawnień ( z ograniczeniami lub bez ograniczeń ), numer, data wydania   i organ wydający uprawnienia, wykształcenie; </w:t>
      </w:r>
    </w:p>
    <w:p w:rsidR="00563DA6" w:rsidRPr="00D07B8B" w:rsidRDefault="00563DA6">
      <w:pPr>
        <w:ind w:left="851" w:hanging="142"/>
        <w:jc w:val="both"/>
      </w:pPr>
      <w:r w:rsidRPr="00D07B8B">
        <w:t xml:space="preserve">- szczegółowy opis wykonywanych </w:t>
      </w:r>
      <w:r w:rsidR="00D37A37" w:rsidRPr="00D07B8B">
        <w:t>i</w:t>
      </w:r>
      <w:r w:rsidRPr="00D07B8B">
        <w:t xml:space="preserve"> zakończonych czynności  w odpowiednim okresie zgodnych z wymogami zawartymi w SIWZ -  z podaniem miejsca </w:t>
      </w:r>
      <w:r w:rsidR="00D37A37" w:rsidRPr="00D07B8B">
        <w:t>i</w:t>
      </w:r>
      <w:r w:rsidRPr="00D07B8B">
        <w:t xml:space="preserve"> terminu rozpoczęcia oraz zakończenia pełnienia funkcji, nazwy zadania, nazwy inwestora;</w:t>
      </w:r>
    </w:p>
    <w:p w:rsidR="00563DA6" w:rsidRPr="00D07B8B" w:rsidRDefault="00563DA6">
      <w:pPr>
        <w:ind w:left="709" w:hanging="283"/>
        <w:jc w:val="both"/>
      </w:pPr>
      <w:r w:rsidRPr="00D07B8B">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D07B8B" w:rsidRDefault="00563DA6" w:rsidP="00542C39">
      <w:pPr>
        <w:tabs>
          <w:tab w:val="left" w:pos="-1560"/>
          <w:tab w:val="left" w:pos="-1276"/>
        </w:tabs>
        <w:ind w:left="540" w:hanging="114"/>
        <w:jc w:val="both"/>
      </w:pPr>
      <w:r w:rsidRPr="00D07B8B">
        <w:lastRenderedPageBreak/>
        <w:t>4) polisa, a w przypadku jej braku inny dokument potwierdzający, że  wykonawca jest ubezpieczony od odpowiedzialności cywilnej w zakresie prowadzonej działalności  związanej   z przedmiotem zamówienia;</w:t>
      </w:r>
    </w:p>
    <w:p w:rsidR="00563DA6" w:rsidRPr="00D07B8B" w:rsidRDefault="00563DA6"/>
    <w:p w:rsidR="00563DA6" w:rsidRPr="00D07B8B" w:rsidRDefault="00563DA6">
      <w:pPr>
        <w:numPr>
          <w:ilvl w:val="3"/>
          <w:numId w:val="28"/>
        </w:numPr>
        <w:tabs>
          <w:tab w:val="num" w:pos="360"/>
          <w:tab w:val="num" w:pos="1494"/>
        </w:tabs>
        <w:ind w:left="426" w:hanging="426"/>
        <w:jc w:val="both"/>
        <w:rPr>
          <w:b/>
          <w:bCs/>
        </w:rPr>
      </w:pPr>
      <w:r w:rsidRPr="00D07B8B">
        <w:rPr>
          <w:b/>
          <w:bCs/>
        </w:rPr>
        <w:t xml:space="preserve">Wykonawca w terminie 3 dni od zamieszczenia na stronie internetowej informacji,                   o której mowa w art. 86 ust. 5 ustawy </w:t>
      </w:r>
      <w:proofErr w:type="spellStart"/>
      <w:r w:rsidRPr="00D07B8B">
        <w:rPr>
          <w:b/>
          <w:bCs/>
        </w:rPr>
        <w:t>Pzp</w:t>
      </w:r>
      <w:proofErr w:type="spellEnd"/>
      <w:r w:rsidRPr="00D07B8B">
        <w:rPr>
          <w:b/>
          <w:bCs/>
        </w:rPr>
        <w:t xml:space="preserve"> ( informacje z sesji otwarcia ofert ) przekaże Zamawiającemu:</w:t>
      </w:r>
    </w:p>
    <w:p w:rsidR="00563DA6" w:rsidRPr="00D07B8B" w:rsidRDefault="00563DA6">
      <w:pPr>
        <w:ind w:left="426"/>
        <w:jc w:val="both"/>
      </w:pPr>
      <w:r w:rsidRPr="00D07B8B">
        <w:t xml:space="preserve">oświadczenie o przynależności albo braku przynależności do tej samej grupy kapitałowej. </w:t>
      </w:r>
    </w:p>
    <w:p w:rsidR="00563DA6" w:rsidRPr="00D07B8B" w:rsidRDefault="00563DA6">
      <w:pPr>
        <w:ind w:left="426"/>
        <w:jc w:val="both"/>
      </w:pPr>
      <w:r w:rsidRPr="00D07B8B">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Pr="00D07B8B" w:rsidRDefault="00563DA6">
      <w:pPr>
        <w:ind w:left="426"/>
        <w:rPr>
          <w:b/>
          <w:bCs/>
        </w:rPr>
      </w:pPr>
    </w:p>
    <w:p w:rsidR="00563DA6" w:rsidRPr="00D07B8B" w:rsidRDefault="00563DA6">
      <w:pPr>
        <w:rPr>
          <w:b/>
          <w:bCs/>
        </w:rPr>
      </w:pPr>
      <w:r w:rsidRPr="00D07B8B">
        <w:rPr>
          <w:b/>
          <w:bCs/>
        </w:rPr>
        <w:t>4. Uzupełnianie dokumentów.</w:t>
      </w:r>
    </w:p>
    <w:p w:rsidR="00563DA6" w:rsidRPr="00D07B8B" w:rsidRDefault="00563DA6">
      <w:pPr>
        <w:numPr>
          <w:ilvl w:val="1"/>
          <w:numId w:val="29"/>
        </w:numPr>
        <w:ind w:left="567" w:hanging="283"/>
        <w:jc w:val="both"/>
      </w:pPr>
      <w:r w:rsidRPr="00D07B8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D07B8B" w:rsidRDefault="00563DA6">
      <w:pPr>
        <w:numPr>
          <w:ilvl w:val="1"/>
          <w:numId w:val="29"/>
        </w:numPr>
        <w:ind w:left="567" w:hanging="283"/>
        <w:jc w:val="both"/>
      </w:pPr>
      <w:r w:rsidRPr="00D07B8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D07B8B" w:rsidRDefault="00563DA6">
      <w:pPr>
        <w:numPr>
          <w:ilvl w:val="1"/>
          <w:numId w:val="29"/>
        </w:numPr>
        <w:ind w:left="567" w:hanging="283"/>
        <w:jc w:val="both"/>
      </w:pPr>
      <w:r w:rsidRPr="00D07B8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D07B8B" w:rsidRDefault="00563DA6">
      <w:pPr>
        <w:pStyle w:val="ust"/>
        <w:numPr>
          <w:ilvl w:val="1"/>
          <w:numId w:val="29"/>
        </w:numPr>
        <w:spacing w:before="0" w:after="0"/>
        <w:ind w:left="567" w:hanging="283"/>
      </w:pPr>
      <w:r w:rsidRPr="00D07B8B">
        <w:t xml:space="preserve">Zamawiający będzie zobowiązany także do wezwania, w wyznaczonym przez siebie terminie, do złożenia wyjaśnień dotyczących oświadczeń lub dokumentów, o których mowa w art. 25 ust. 1 ustawy </w:t>
      </w:r>
      <w:proofErr w:type="spellStart"/>
      <w:r w:rsidRPr="00D07B8B">
        <w:t>Pzp</w:t>
      </w:r>
      <w:proofErr w:type="spellEnd"/>
      <w:r w:rsidRPr="00D07B8B">
        <w:t>.</w:t>
      </w:r>
    </w:p>
    <w:p w:rsidR="00563DA6" w:rsidRPr="00D07B8B" w:rsidRDefault="00563DA6">
      <w:pPr>
        <w:pStyle w:val="ust"/>
        <w:numPr>
          <w:ilvl w:val="1"/>
          <w:numId w:val="29"/>
        </w:numPr>
        <w:spacing w:before="0" w:after="0"/>
        <w:ind w:left="567" w:hanging="283"/>
      </w:pPr>
      <w:r w:rsidRPr="00D07B8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D07B8B" w:rsidRDefault="00563DA6">
      <w:pPr>
        <w:ind w:left="567" w:hanging="283"/>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D07B8B">
        <w:rPr>
          <w:b/>
          <w:bCs/>
        </w:rPr>
        <w:t>IX. Wymagania dotyczące wykonawców mającymi siedzibę lub miejsce zamieszkania poza terytorium Rzeczypospolitej Polskiej</w:t>
      </w:r>
    </w:p>
    <w:p w:rsidR="00740199" w:rsidRDefault="00740199">
      <w:pPr>
        <w:tabs>
          <w:tab w:val="left" w:pos="-1560"/>
          <w:tab w:val="left" w:pos="-1276"/>
        </w:tabs>
        <w:jc w:val="both"/>
        <w:rPr>
          <w:b/>
          <w:bCs/>
        </w:rPr>
      </w:pPr>
    </w:p>
    <w:p w:rsidR="00563DA6" w:rsidRPr="00D07B8B" w:rsidRDefault="00563DA6">
      <w:pPr>
        <w:tabs>
          <w:tab w:val="left" w:pos="-1560"/>
          <w:tab w:val="left" w:pos="-1276"/>
        </w:tabs>
        <w:jc w:val="both"/>
        <w:rPr>
          <w:b/>
          <w:bCs/>
        </w:rPr>
      </w:pPr>
      <w:r w:rsidRPr="00D07B8B">
        <w:rPr>
          <w:b/>
          <w:bCs/>
        </w:rPr>
        <w:t>Jeżeli wykonawca ma siedzibę lub miejsce zamieszkania poza terytorium Rzeczypospolitej Polskiej, zamiast dokumentów, o których mowa w rozdziale VIII :</w:t>
      </w:r>
    </w:p>
    <w:p w:rsidR="00563DA6" w:rsidRPr="00D07B8B" w:rsidRDefault="00563DA6">
      <w:pPr>
        <w:numPr>
          <w:ilvl w:val="6"/>
          <w:numId w:val="19"/>
        </w:numPr>
        <w:ind w:left="284" w:hanging="284"/>
        <w:jc w:val="both"/>
      </w:pPr>
      <w:r w:rsidRPr="00D07B8B">
        <w:t xml:space="preserve">W pkt 1 </w:t>
      </w:r>
      <w:proofErr w:type="spellStart"/>
      <w:r w:rsidRPr="00D07B8B">
        <w:t>ppkt</w:t>
      </w:r>
      <w:proofErr w:type="spellEnd"/>
      <w:r w:rsidRPr="00D07B8B">
        <w:t>. 1, 2, 3 – składa dokument lub dokumenty wystawione w kraju, w którym wykonawca ma siedzibę lub miejsce zamieszkania, potwierdzające odpowiednio, że:</w:t>
      </w:r>
    </w:p>
    <w:p w:rsidR="00563DA6" w:rsidRPr="00D07B8B" w:rsidRDefault="00563DA6">
      <w:pPr>
        <w:numPr>
          <w:ilvl w:val="1"/>
          <w:numId w:val="30"/>
        </w:numPr>
        <w:ind w:left="567" w:hanging="283"/>
        <w:jc w:val="both"/>
      </w:pPr>
      <w:r w:rsidRPr="00D07B8B">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D07B8B">
        <w:lastRenderedPageBreak/>
        <w:t>przewidziane prawem zwolnienie, odroczenie lub rozłożenie na raty zaległych płatności lub wstrzymanie w całości wykonania decyzji właściwego organu,</w:t>
      </w:r>
    </w:p>
    <w:p w:rsidR="00563DA6" w:rsidRPr="00D07B8B" w:rsidRDefault="00563DA6">
      <w:pPr>
        <w:numPr>
          <w:ilvl w:val="1"/>
          <w:numId w:val="30"/>
        </w:numPr>
        <w:ind w:left="567" w:hanging="283"/>
        <w:jc w:val="both"/>
      </w:pPr>
      <w:r w:rsidRPr="00D07B8B">
        <w:t>nie otwarto jego likwidacji ani nie ogłoszono upadłości.</w:t>
      </w:r>
    </w:p>
    <w:p w:rsidR="00563DA6" w:rsidRPr="00D07B8B" w:rsidRDefault="00563DA6">
      <w:pPr>
        <w:ind w:left="284"/>
        <w:jc w:val="both"/>
      </w:pPr>
      <w:r w:rsidRPr="00D07B8B">
        <w:t xml:space="preserve">Dokumenty, o których mowa w pkt. 1 </w:t>
      </w:r>
      <w:proofErr w:type="spellStart"/>
      <w:r w:rsidRPr="00D07B8B">
        <w:t>ppkt</w:t>
      </w:r>
      <w:proofErr w:type="spellEnd"/>
      <w:r w:rsidRPr="00D07B8B">
        <w:t xml:space="preserve">. 1 i 2 rozdziału VIII powinny być wystawione nie wcześniej niż 3 miesiące przed upływem terminu składania ofert, a dokument,                        o którym mowa pkt. 1 </w:t>
      </w:r>
      <w:proofErr w:type="spellStart"/>
      <w:r w:rsidRPr="00D07B8B">
        <w:t>ppkt</w:t>
      </w:r>
      <w:proofErr w:type="spellEnd"/>
      <w:r w:rsidRPr="00D07B8B">
        <w:t>. 3 rozdziału VIII powinien być wystawiony nie wcześniej niż 6 miesięcy przed upływem tego terminu.</w:t>
      </w:r>
    </w:p>
    <w:p w:rsidR="00563DA6" w:rsidRDefault="00563DA6">
      <w:pPr>
        <w:numPr>
          <w:ilvl w:val="6"/>
          <w:numId w:val="19"/>
        </w:numPr>
        <w:ind w:left="284" w:hanging="284"/>
        <w:jc w:val="both"/>
      </w:pPr>
      <w:r w:rsidRPr="00D07B8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40199" w:rsidRPr="00D07B8B" w:rsidRDefault="00740199" w:rsidP="00740199">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 Wymagania dotyczące wadium</w:t>
      </w:r>
    </w:p>
    <w:p w:rsidR="00274571" w:rsidRPr="00D07B8B" w:rsidRDefault="00274571" w:rsidP="00274571">
      <w:pPr>
        <w:ind w:left="644"/>
        <w:jc w:val="both"/>
      </w:pPr>
    </w:p>
    <w:p w:rsidR="00563DA6" w:rsidRPr="00D07B8B" w:rsidRDefault="00563DA6">
      <w:pPr>
        <w:numPr>
          <w:ilvl w:val="0"/>
          <w:numId w:val="31"/>
        </w:numPr>
        <w:jc w:val="both"/>
      </w:pPr>
      <w:r w:rsidRPr="00D07B8B">
        <w:rPr>
          <w:b/>
          <w:bCs/>
        </w:rPr>
        <w:t xml:space="preserve">Wysokość wadium ustala się w kwocie </w:t>
      </w:r>
      <w:r w:rsidR="0018270E">
        <w:rPr>
          <w:b/>
          <w:bCs/>
        </w:rPr>
        <w:t xml:space="preserve"> 2</w:t>
      </w:r>
      <w:r w:rsidR="0073769D">
        <w:rPr>
          <w:b/>
          <w:bCs/>
        </w:rPr>
        <w:t>.</w:t>
      </w:r>
      <w:r w:rsidR="0018270E">
        <w:rPr>
          <w:b/>
          <w:bCs/>
        </w:rPr>
        <w:t>8</w:t>
      </w:r>
      <w:r w:rsidR="0073769D">
        <w:rPr>
          <w:b/>
          <w:bCs/>
        </w:rPr>
        <w:t>0</w:t>
      </w:r>
      <w:r w:rsidR="00C76FC1">
        <w:rPr>
          <w:b/>
          <w:bCs/>
        </w:rPr>
        <w:t>0</w:t>
      </w:r>
      <w:r w:rsidR="00B54E98" w:rsidRPr="00D07B8B">
        <w:rPr>
          <w:b/>
          <w:bCs/>
        </w:rPr>
        <w:t>,00</w:t>
      </w:r>
      <w:r w:rsidRPr="00D07B8B">
        <w:rPr>
          <w:b/>
          <w:bCs/>
        </w:rPr>
        <w:t xml:space="preserve"> zł </w:t>
      </w:r>
    </w:p>
    <w:p w:rsidR="00563DA6" w:rsidRPr="00D07B8B" w:rsidRDefault="00563DA6">
      <w:pPr>
        <w:ind w:left="644"/>
        <w:jc w:val="both"/>
      </w:pPr>
      <w:r w:rsidRPr="00D07B8B">
        <w:rPr>
          <w:b/>
          <w:bCs/>
        </w:rPr>
        <w:t>słownie</w:t>
      </w:r>
      <w:r w:rsidRPr="00D07B8B">
        <w:rPr>
          <w:b/>
          <w:bCs/>
          <w:i/>
          <w:iCs/>
        </w:rPr>
        <w:t>:</w:t>
      </w:r>
      <w:r w:rsidR="004D4459">
        <w:rPr>
          <w:b/>
          <w:bCs/>
          <w:i/>
          <w:iCs/>
        </w:rPr>
        <w:t xml:space="preserve"> </w:t>
      </w:r>
      <w:r w:rsidR="0018270E">
        <w:rPr>
          <w:b/>
          <w:bCs/>
          <w:i/>
          <w:iCs/>
        </w:rPr>
        <w:t xml:space="preserve">dwa tysiące osiemset </w:t>
      </w:r>
      <w:r w:rsidR="00D37A37" w:rsidRPr="00D07B8B">
        <w:rPr>
          <w:b/>
          <w:bCs/>
          <w:i/>
          <w:iCs/>
        </w:rPr>
        <w:t>złotych</w:t>
      </w:r>
      <w:r w:rsidR="0097284B" w:rsidRPr="00D07B8B">
        <w:rPr>
          <w:b/>
          <w:bCs/>
          <w:i/>
          <w:iCs/>
        </w:rPr>
        <w:t xml:space="preserve"> </w:t>
      </w:r>
      <w:r w:rsidRPr="00D07B8B">
        <w:rPr>
          <w:b/>
          <w:bCs/>
          <w:i/>
        </w:rPr>
        <w:t xml:space="preserve"> 00/100</w:t>
      </w:r>
    </w:p>
    <w:p w:rsidR="00563DA6" w:rsidRPr="00D07B8B" w:rsidRDefault="00563DA6">
      <w:pPr>
        <w:ind w:left="644"/>
        <w:jc w:val="both"/>
      </w:pPr>
      <w:r w:rsidRPr="00D07B8B">
        <w:t>Wadium w formie pieniężnej należy wnieść przelewem na rachunek bankowy Zamawiającego</w:t>
      </w:r>
      <w:r w:rsidRPr="00D07B8B">
        <w:rPr>
          <w:i/>
          <w:iCs/>
        </w:rPr>
        <w:t>:</w:t>
      </w:r>
    </w:p>
    <w:p w:rsidR="00563DA6" w:rsidRPr="00D07B8B" w:rsidRDefault="00563DA6">
      <w:pPr>
        <w:pStyle w:val="ust"/>
        <w:spacing w:before="0" w:after="0"/>
        <w:ind w:left="180" w:hanging="38"/>
      </w:pPr>
      <w:r w:rsidRPr="00D07B8B">
        <w:t xml:space="preserve">         Gmina Miejska Głogów </w:t>
      </w:r>
    </w:p>
    <w:p w:rsidR="00563DA6" w:rsidRPr="00D07B8B" w:rsidRDefault="00563DA6">
      <w:pPr>
        <w:pStyle w:val="ust"/>
        <w:spacing w:before="0" w:after="0"/>
        <w:ind w:left="180" w:hanging="38"/>
      </w:pPr>
      <w:r w:rsidRPr="00D07B8B">
        <w:t xml:space="preserve">         Oddział BGŻ w Głogowie </w:t>
      </w:r>
    </w:p>
    <w:p w:rsidR="00563DA6" w:rsidRPr="00D07B8B" w:rsidRDefault="00563DA6">
      <w:pPr>
        <w:pStyle w:val="ust"/>
        <w:spacing w:before="0" w:after="0"/>
        <w:ind w:left="180" w:hanging="38"/>
      </w:pPr>
      <w:r w:rsidRPr="00D07B8B">
        <w:t xml:space="preserve">         Nr 65 2030 0045 1110 0000 0192 9720 </w:t>
      </w:r>
    </w:p>
    <w:p w:rsidR="00563DA6" w:rsidRPr="00D07B8B" w:rsidRDefault="00563DA6">
      <w:pPr>
        <w:numPr>
          <w:ilvl w:val="0"/>
          <w:numId w:val="31"/>
        </w:numPr>
        <w:jc w:val="both"/>
      </w:pPr>
      <w:r w:rsidRPr="00D07B8B">
        <w:t xml:space="preserve">Kopię dowodu przelewu potwierdzoną za zgodność z oryginałem należy dołączyć do oferty. </w:t>
      </w:r>
    </w:p>
    <w:p w:rsidR="00563DA6" w:rsidRPr="00D07B8B" w:rsidRDefault="00563DA6">
      <w:pPr>
        <w:numPr>
          <w:ilvl w:val="0"/>
          <w:numId w:val="31"/>
        </w:numPr>
        <w:jc w:val="both"/>
      </w:pPr>
      <w:r w:rsidRPr="00D07B8B">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D07B8B">
        <w:softHyphen/>
        <w:t>siębiorczości, które należy w formie oryginału zdeponować u Zamawiającego, a kopię załączyć do oferty.</w:t>
      </w:r>
    </w:p>
    <w:p w:rsidR="00563DA6" w:rsidRPr="00D07B8B" w:rsidRDefault="00563DA6">
      <w:pPr>
        <w:numPr>
          <w:ilvl w:val="0"/>
          <w:numId w:val="31"/>
        </w:numPr>
        <w:ind w:left="709" w:hanging="425"/>
        <w:jc w:val="both"/>
      </w:pPr>
      <w:r w:rsidRPr="00D07B8B">
        <w:t>W zależności od wybranej formy wymienionej w pkt. 3, wniesienie wadium należy potwierdzić poprze złożenie do oferty :</w:t>
      </w:r>
    </w:p>
    <w:p w:rsidR="00563DA6" w:rsidRPr="00D07B8B" w:rsidRDefault="00563DA6">
      <w:pPr>
        <w:numPr>
          <w:ilvl w:val="1"/>
          <w:numId w:val="31"/>
        </w:numPr>
        <w:ind w:left="993" w:hanging="284"/>
        <w:jc w:val="both"/>
      </w:pPr>
      <w:r w:rsidRPr="00D07B8B">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D07B8B">
        <w:softHyphen/>
        <w:t>siębiorczości,</w:t>
      </w:r>
    </w:p>
    <w:p w:rsidR="00563DA6" w:rsidRPr="00D07B8B" w:rsidRDefault="00563DA6">
      <w:pPr>
        <w:numPr>
          <w:ilvl w:val="1"/>
          <w:numId w:val="31"/>
        </w:numPr>
        <w:ind w:left="993" w:hanging="284"/>
        <w:jc w:val="both"/>
      </w:pPr>
      <w:r w:rsidRPr="00D07B8B">
        <w:rPr>
          <w:b/>
          <w:bCs/>
          <w:u w:val="single"/>
        </w:rPr>
        <w:t>oryginału</w:t>
      </w:r>
      <w:r w:rsidRPr="00D07B8B">
        <w:t xml:space="preserve">: gwarancji bankowej, poręczenia bankowego, gwarancji ubezpieczeniowej, poręczenia pieniężnego spółdzielczej kasy oszczędnościowo kredytowej. </w:t>
      </w:r>
    </w:p>
    <w:p w:rsidR="00563DA6" w:rsidRPr="00D07B8B" w:rsidRDefault="00563DA6">
      <w:pPr>
        <w:numPr>
          <w:ilvl w:val="0"/>
          <w:numId w:val="31"/>
        </w:numPr>
        <w:jc w:val="both"/>
      </w:pPr>
      <w:r w:rsidRPr="00D07B8B">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07B8B">
        <w:t>Pzp</w:t>
      </w:r>
      <w:proofErr w:type="spellEnd"/>
      <w:r w:rsidRPr="00D07B8B">
        <w:t xml:space="preserve">. </w:t>
      </w:r>
    </w:p>
    <w:p w:rsidR="00563DA6" w:rsidRPr="00D07B8B" w:rsidRDefault="00563DA6">
      <w:pPr>
        <w:numPr>
          <w:ilvl w:val="0"/>
          <w:numId w:val="31"/>
        </w:numPr>
        <w:jc w:val="both"/>
      </w:pPr>
      <w:r w:rsidRPr="00D07B8B">
        <w:t>Treść gwarancji wadialnej musi zawierać następujące informacje:</w:t>
      </w:r>
    </w:p>
    <w:p w:rsidR="00563DA6" w:rsidRPr="00D07B8B" w:rsidRDefault="00563DA6">
      <w:pPr>
        <w:numPr>
          <w:ilvl w:val="1"/>
          <w:numId w:val="32"/>
        </w:numPr>
        <w:ind w:left="993" w:hanging="284"/>
        <w:jc w:val="both"/>
      </w:pPr>
      <w:r w:rsidRPr="00D07B8B">
        <w:t>nazwa i adres Zamawiającego;</w:t>
      </w:r>
    </w:p>
    <w:p w:rsidR="00563DA6" w:rsidRPr="00D07B8B" w:rsidRDefault="00563DA6">
      <w:pPr>
        <w:numPr>
          <w:ilvl w:val="1"/>
          <w:numId w:val="32"/>
        </w:numPr>
        <w:ind w:left="993" w:hanging="284"/>
        <w:jc w:val="both"/>
      </w:pPr>
      <w:r w:rsidRPr="00D07B8B">
        <w:t>nazwę przedmiotu zamówienia;</w:t>
      </w:r>
    </w:p>
    <w:p w:rsidR="00563DA6" w:rsidRPr="00D07B8B" w:rsidRDefault="00563DA6">
      <w:pPr>
        <w:numPr>
          <w:ilvl w:val="1"/>
          <w:numId w:val="32"/>
        </w:numPr>
        <w:ind w:left="993" w:hanging="284"/>
        <w:jc w:val="both"/>
      </w:pPr>
      <w:r w:rsidRPr="00D07B8B">
        <w:t>nazwę i adres Wykonawcy;</w:t>
      </w:r>
    </w:p>
    <w:p w:rsidR="00563DA6" w:rsidRPr="00D07B8B" w:rsidRDefault="00563DA6">
      <w:pPr>
        <w:numPr>
          <w:ilvl w:val="1"/>
          <w:numId w:val="32"/>
        </w:numPr>
        <w:ind w:left="993" w:hanging="284"/>
        <w:jc w:val="both"/>
      </w:pPr>
      <w:r w:rsidRPr="00D07B8B">
        <w:t>termin ważności gwarancji;</w:t>
      </w:r>
    </w:p>
    <w:p w:rsidR="00563DA6" w:rsidRPr="00D07B8B" w:rsidRDefault="00563DA6">
      <w:pPr>
        <w:numPr>
          <w:ilvl w:val="0"/>
          <w:numId w:val="31"/>
        </w:numPr>
        <w:tabs>
          <w:tab w:val="left" w:pos="-1134"/>
        </w:tabs>
        <w:jc w:val="both"/>
      </w:pPr>
      <w:r w:rsidRPr="00D07B8B">
        <w:lastRenderedPageBreak/>
        <w:t xml:space="preserve">Wadium musi być wniesione nie później niż do  wyznaczonego terminu składania ofert. </w:t>
      </w:r>
    </w:p>
    <w:p w:rsidR="00563DA6" w:rsidRPr="00D07B8B" w:rsidRDefault="00563DA6">
      <w:pPr>
        <w:numPr>
          <w:ilvl w:val="0"/>
          <w:numId w:val="31"/>
        </w:numPr>
        <w:tabs>
          <w:tab w:val="left" w:pos="-1134"/>
          <w:tab w:val="num" w:pos="600"/>
        </w:tabs>
        <w:jc w:val="both"/>
      </w:pPr>
      <w:r w:rsidRPr="00D07B8B">
        <w:t>Wniesienie wadium w pieniądzu będzie skuteczne, jeżeli w podanym terminie rachunek bankowy Zamawiającego zostanie uznany pełną kwotą wymaganego wadium.</w:t>
      </w:r>
    </w:p>
    <w:p w:rsidR="00563DA6" w:rsidRPr="00D07B8B" w:rsidRDefault="00563DA6">
      <w:pPr>
        <w:numPr>
          <w:ilvl w:val="0"/>
          <w:numId w:val="31"/>
        </w:numPr>
        <w:tabs>
          <w:tab w:val="left" w:pos="-1134"/>
          <w:tab w:val="num" w:pos="600"/>
        </w:tabs>
        <w:jc w:val="both"/>
      </w:pPr>
      <w:r w:rsidRPr="00D07B8B">
        <w:t>Wykonawca, który nie wniesie wadium lub nie zabezpieczy oferty akceptowalną formą wadium w wyznaczonym terminie zostanie wykluczony z postępowania, a jego oferta zostanie odrzucona.</w:t>
      </w:r>
    </w:p>
    <w:p w:rsidR="00563DA6" w:rsidRPr="00D07B8B" w:rsidRDefault="00563DA6">
      <w:pPr>
        <w:numPr>
          <w:ilvl w:val="0"/>
          <w:numId w:val="31"/>
        </w:numPr>
        <w:tabs>
          <w:tab w:val="left" w:pos="-1134"/>
          <w:tab w:val="num" w:pos="600"/>
        </w:tabs>
        <w:jc w:val="both"/>
      </w:pPr>
      <w:r w:rsidRPr="00D07B8B">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D07B8B">
        <w:t>Pzp</w:t>
      </w:r>
      <w:proofErr w:type="spellEnd"/>
      <w:r w:rsidRPr="00D07B8B">
        <w:t>.</w:t>
      </w:r>
    </w:p>
    <w:p w:rsidR="00563DA6" w:rsidRPr="00D07B8B" w:rsidRDefault="00563DA6">
      <w:pPr>
        <w:numPr>
          <w:ilvl w:val="0"/>
          <w:numId w:val="31"/>
        </w:numPr>
        <w:tabs>
          <w:tab w:val="left" w:pos="-1134"/>
          <w:tab w:val="num" w:pos="360"/>
          <w:tab w:val="num" w:pos="600"/>
        </w:tabs>
        <w:jc w:val="both"/>
      </w:pPr>
      <w:r w:rsidRPr="00D07B8B">
        <w:t xml:space="preserve">Zamawiający zwróci niezwłocznie wadium wszystkim wykonawcom po unieważnieniu postępowania o udzielenie niniejszego zamówienia publicznego. </w:t>
      </w:r>
    </w:p>
    <w:p w:rsidR="00563DA6" w:rsidRPr="00D07B8B" w:rsidRDefault="00563DA6">
      <w:pPr>
        <w:numPr>
          <w:ilvl w:val="0"/>
          <w:numId w:val="31"/>
        </w:numPr>
        <w:tabs>
          <w:tab w:val="left" w:pos="-1134"/>
          <w:tab w:val="num" w:pos="360"/>
          <w:tab w:val="num" w:pos="600"/>
        </w:tabs>
        <w:jc w:val="both"/>
      </w:pPr>
      <w:r w:rsidRPr="00D07B8B">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D07B8B" w:rsidRDefault="00563DA6">
      <w:pPr>
        <w:numPr>
          <w:ilvl w:val="0"/>
          <w:numId w:val="31"/>
        </w:numPr>
        <w:tabs>
          <w:tab w:val="left" w:pos="-1134"/>
          <w:tab w:val="num" w:pos="360"/>
          <w:tab w:val="num" w:pos="600"/>
        </w:tabs>
        <w:jc w:val="both"/>
      </w:pPr>
      <w:r w:rsidRPr="00D07B8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D07B8B" w:rsidRDefault="0065491B">
      <w:pPr>
        <w:numPr>
          <w:ilvl w:val="0"/>
          <w:numId w:val="31"/>
        </w:numPr>
        <w:tabs>
          <w:tab w:val="left" w:pos="-1134"/>
          <w:tab w:val="num" w:pos="360"/>
          <w:tab w:val="num" w:pos="600"/>
        </w:tabs>
        <w:jc w:val="both"/>
      </w:pPr>
      <w:r w:rsidRPr="00D07B8B">
        <w:t xml:space="preserve"> </w:t>
      </w:r>
      <w:r w:rsidR="00563DA6" w:rsidRPr="00D07B8B">
        <w:t>Zatrzymanie wadium nastąpi w okolicznościach, jeżeli:</w:t>
      </w:r>
    </w:p>
    <w:p w:rsidR="00563DA6" w:rsidRPr="00D07B8B" w:rsidRDefault="00563DA6">
      <w:pPr>
        <w:numPr>
          <w:ilvl w:val="0"/>
          <w:numId w:val="33"/>
        </w:numPr>
        <w:tabs>
          <w:tab w:val="left" w:pos="-1134"/>
        </w:tabs>
        <w:ind w:left="1134" w:hanging="425"/>
        <w:jc w:val="both"/>
        <w:rPr>
          <w:b/>
          <w:bCs/>
        </w:rPr>
      </w:pPr>
      <w:r w:rsidRPr="00D07B8B">
        <w:rPr>
          <w:b/>
          <w:bCs/>
        </w:rPr>
        <w:t>wykonawca w odpowiedzi na wezwanie, o  którym mowa w art. 26 ust. 3 i 3a,                                              z przyczyn leżących po jego stronie, nie złożył dokumentów lub oświadczeń potwierdzających okoliczności, o których mowa w art. 25 ust. 1, oświadczenia, o którym mowa w art.</w:t>
      </w:r>
      <w:r w:rsidR="00274571" w:rsidRPr="00D07B8B">
        <w:rPr>
          <w:b/>
          <w:bCs/>
        </w:rPr>
        <w:t xml:space="preserve"> </w:t>
      </w:r>
      <w:r w:rsidRPr="00D07B8B">
        <w:rPr>
          <w:b/>
          <w:bCs/>
        </w:rPr>
        <w:t>25a ust.1, pełnomocnictw lub nie wyraził zgody na poprawienie omyłki, o której mowa w art. 87 ust. 2 pkt 3, co powodowało brak możliwości wybrania oferty złożonej przez wykonawcę jako</w:t>
      </w:r>
      <w:r w:rsidR="009633A3">
        <w:rPr>
          <w:b/>
          <w:bCs/>
        </w:rPr>
        <w:t xml:space="preserve"> </w:t>
      </w:r>
      <w:r w:rsidR="0097284B" w:rsidRPr="00D07B8B">
        <w:rPr>
          <w:b/>
          <w:bCs/>
        </w:rPr>
        <w:t>n</w:t>
      </w:r>
      <w:r w:rsidRPr="00D07B8B">
        <w:rPr>
          <w:b/>
          <w:bCs/>
        </w:rPr>
        <w:t>ajkorzystniejszej,</w:t>
      </w:r>
    </w:p>
    <w:p w:rsidR="00563DA6" w:rsidRPr="00D07B8B" w:rsidRDefault="00563DA6">
      <w:pPr>
        <w:numPr>
          <w:ilvl w:val="0"/>
          <w:numId w:val="33"/>
        </w:numPr>
        <w:tabs>
          <w:tab w:val="left" w:pos="-1134"/>
        </w:tabs>
        <w:ind w:left="1134" w:hanging="425"/>
        <w:jc w:val="both"/>
        <w:rPr>
          <w:b/>
          <w:bCs/>
        </w:rPr>
      </w:pPr>
      <w:r w:rsidRPr="00D07B8B">
        <w:t>wykonawca odmówił podpisania umowy w sprawie zamówienia publicznego na warunkach określonych w ofercie,</w:t>
      </w:r>
    </w:p>
    <w:p w:rsidR="00563DA6" w:rsidRPr="00D07B8B" w:rsidRDefault="00563DA6">
      <w:pPr>
        <w:numPr>
          <w:ilvl w:val="0"/>
          <w:numId w:val="33"/>
        </w:numPr>
        <w:tabs>
          <w:tab w:val="left" w:pos="-1134"/>
        </w:tabs>
        <w:ind w:left="1134" w:hanging="425"/>
        <w:jc w:val="both"/>
        <w:rPr>
          <w:b/>
          <w:bCs/>
        </w:rPr>
      </w:pPr>
      <w:r w:rsidRPr="00D07B8B">
        <w:t>wykonawca nie wniósł wymaganego zabezpieczenia należytego wyko</w:t>
      </w:r>
      <w:r w:rsidRPr="00D07B8B">
        <w:softHyphen/>
        <w:t>nania umowy,</w:t>
      </w:r>
    </w:p>
    <w:p w:rsidR="00563DA6" w:rsidRPr="00D07B8B" w:rsidRDefault="00563DA6">
      <w:pPr>
        <w:numPr>
          <w:ilvl w:val="0"/>
          <w:numId w:val="33"/>
        </w:numPr>
        <w:tabs>
          <w:tab w:val="left" w:pos="-1134"/>
        </w:tabs>
        <w:ind w:left="1134" w:hanging="425"/>
        <w:jc w:val="both"/>
        <w:rPr>
          <w:b/>
          <w:bCs/>
        </w:rPr>
      </w:pPr>
      <w:r w:rsidRPr="00D07B8B">
        <w:t>zawarcie umowy w sprawie zamówienia publicznego stało się niemożliwe                         z przyczyn leżących po stronie wykonawcy.</w:t>
      </w:r>
    </w:p>
    <w:p w:rsidR="00563DA6" w:rsidRPr="00D07B8B" w:rsidRDefault="00563DA6">
      <w:pPr>
        <w:tabs>
          <w:tab w:val="left" w:pos="-1134"/>
        </w:tabs>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XI. Termin związania ofertą.</w:t>
      </w:r>
    </w:p>
    <w:p w:rsidR="00563DA6" w:rsidRPr="00D07B8B" w:rsidRDefault="00563DA6">
      <w:pPr>
        <w:ind w:left="142" w:hanging="142"/>
        <w:jc w:val="both"/>
      </w:pPr>
    </w:p>
    <w:p w:rsidR="00563DA6" w:rsidRPr="00D07B8B" w:rsidRDefault="00563DA6">
      <w:pPr>
        <w:numPr>
          <w:ilvl w:val="0"/>
          <w:numId w:val="34"/>
        </w:numPr>
        <w:ind w:left="284" w:hanging="284"/>
        <w:jc w:val="both"/>
      </w:pPr>
      <w:r w:rsidRPr="00D07B8B">
        <w:t xml:space="preserve">Wykonawca składając ofertę pozostaje nią związany przez okres </w:t>
      </w:r>
      <w:r w:rsidRPr="00D07B8B">
        <w:rPr>
          <w:b/>
          <w:bCs/>
        </w:rPr>
        <w:t>30 dni</w:t>
      </w:r>
      <w:r w:rsidRPr="00D07B8B">
        <w:t>. Bieg terminu związania ofertą rozpoczyna się w dniu wskazanym, jako termin składania ofert.</w:t>
      </w:r>
    </w:p>
    <w:p w:rsidR="00563DA6" w:rsidRPr="00D07B8B" w:rsidRDefault="00563DA6">
      <w:pPr>
        <w:numPr>
          <w:ilvl w:val="0"/>
          <w:numId w:val="34"/>
        </w:numPr>
        <w:ind w:left="284" w:hanging="284"/>
        <w:jc w:val="both"/>
      </w:pPr>
      <w:r w:rsidRPr="00D07B8B">
        <w:t>Zamawiający może tylko raz, co najmniej na 3 dni przed upływem terminu związania ofertą zwrócić się do Wykonawców o wyrażenie zgody na przedłużenie tego terminu o oznaczony okres, nie dłuższy niż 60 dni.</w:t>
      </w:r>
    </w:p>
    <w:p w:rsidR="00563DA6" w:rsidRPr="00D07B8B" w:rsidRDefault="00563DA6">
      <w:pPr>
        <w:numPr>
          <w:ilvl w:val="0"/>
          <w:numId w:val="34"/>
        </w:numPr>
        <w:ind w:left="284" w:hanging="284"/>
        <w:jc w:val="both"/>
      </w:pPr>
      <w:r w:rsidRPr="00D07B8B">
        <w:t>Wykonawca samodzielnie może przedłużyć termin związania ofertą.</w:t>
      </w:r>
    </w:p>
    <w:p w:rsidR="00563DA6" w:rsidRPr="00D07B8B" w:rsidRDefault="00563DA6">
      <w:pPr>
        <w:numPr>
          <w:ilvl w:val="0"/>
          <w:numId w:val="34"/>
        </w:numPr>
        <w:ind w:left="284" w:hanging="284"/>
        <w:jc w:val="both"/>
      </w:pPr>
      <w:r w:rsidRPr="00D07B8B">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D07B8B" w:rsidRDefault="00563DA6">
      <w:pPr>
        <w:numPr>
          <w:ilvl w:val="0"/>
          <w:numId w:val="34"/>
        </w:numPr>
        <w:ind w:left="284" w:hanging="284"/>
        <w:jc w:val="both"/>
      </w:pPr>
      <w:r w:rsidRPr="00D07B8B">
        <w:lastRenderedPageBreak/>
        <w:t>Po wyborze oferty najkorzystniejszej, przedłużenie okresu związania ofertą wraz z przedłużeniem ważności wadium dotyczy jedynie Wykonawcy, którego oferta została wybrana, jako najkorzystniejsza.</w:t>
      </w:r>
    </w:p>
    <w:p w:rsidR="00563DA6" w:rsidRPr="00D07B8B" w:rsidRDefault="00563DA6">
      <w:pPr>
        <w:numPr>
          <w:ilvl w:val="0"/>
          <w:numId w:val="34"/>
        </w:numPr>
        <w:ind w:left="284" w:hanging="284"/>
        <w:jc w:val="both"/>
      </w:pPr>
      <w:r w:rsidRPr="00D07B8B">
        <w:t>Wniesienie odwołania po upływie terminu składania ofert zawiesza bieg terminu związania ofertą do czasu rozstrzygnięcia odwołania.</w:t>
      </w:r>
    </w:p>
    <w:p w:rsidR="00563DA6" w:rsidRPr="00D07B8B" w:rsidRDefault="00563DA6">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D07B8B">
        <w:rPr>
          <w:b/>
          <w:bCs/>
        </w:rPr>
        <w:t>XII. Opis sposobu przygotowania ofert.</w:t>
      </w:r>
    </w:p>
    <w:p w:rsidR="00563DA6" w:rsidRPr="00D07B8B" w:rsidRDefault="00563DA6">
      <w:pPr>
        <w:pStyle w:val="Tekstpodstawowywcity"/>
        <w:rPr>
          <w:b/>
          <w:bCs/>
        </w:rPr>
      </w:pPr>
    </w:p>
    <w:p w:rsidR="00563DA6" w:rsidRPr="00D07B8B" w:rsidRDefault="00563DA6">
      <w:pPr>
        <w:pStyle w:val="Tekstpodstawowywcity"/>
        <w:numPr>
          <w:ilvl w:val="3"/>
          <w:numId w:val="34"/>
        </w:numPr>
        <w:ind w:left="284" w:hanging="284"/>
        <w:rPr>
          <w:b/>
          <w:bCs/>
        </w:rPr>
      </w:pPr>
      <w:r w:rsidRPr="00D07B8B">
        <w:rPr>
          <w:b/>
          <w:bCs/>
        </w:rPr>
        <w:t>Na ofertę składają się :</w:t>
      </w:r>
    </w:p>
    <w:p w:rsidR="00563DA6" w:rsidRPr="00D07B8B" w:rsidRDefault="00563DA6">
      <w:pPr>
        <w:numPr>
          <w:ilvl w:val="4"/>
          <w:numId w:val="35"/>
        </w:numPr>
        <w:tabs>
          <w:tab w:val="left" w:pos="-1560"/>
          <w:tab w:val="left" w:pos="-1276"/>
        </w:tabs>
        <w:ind w:left="709" w:hanging="425"/>
        <w:jc w:val="both"/>
        <w:rPr>
          <w:b/>
          <w:bCs/>
        </w:rPr>
      </w:pPr>
      <w:r w:rsidRPr="00D07B8B">
        <w:t xml:space="preserve">Wypełniony  załącznik </w:t>
      </w:r>
      <w:r w:rsidR="00AD3B09" w:rsidRPr="00D07B8B">
        <w:t xml:space="preserve">   N</w:t>
      </w:r>
      <w:r w:rsidRPr="00D07B8B">
        <w:t xml:space="preserve">r </w:t>
      </w:r>
      <w:r w:rsidR="00AD3B09" w:rsidRPr="00D07B8B">
        <w:t xml:space="preserve">  </w:t>
      </w:r>
      <w:r w:rsidRPr="00D07B8B">
        <w:t>1 – Formularz ofertowy.</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2 – Oświadczenie o spełnianiu warunków udziału                                     w postępowaniu wraz z dokumentami wskazanymi w tym załączniku.</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 – Oświadczenie o braku podstaw do wykluczenia                              z postępowania.</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3a – Oświadczenie o braku podstaw do wykluczenia                           z postępowania (dot. podmiotów trzecich i podwykonawców)</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4 – Zobowiązanie podmiotu udostępniającego swoje zasoby wykonawcy (jeżeli występują).</w:t>
      </w:r>
    </w:p>
    <w:p w:rsidR="00563DA6" w:rsidRPr="00D07B8B" w:rsidRDefault="00563DA6" w:rsidP="00CB5F84">
      <w:pPr>
        <w:numPr>
          <w:ilvl w:val="4"/>
          <w:numId w:val="35"/>
        </w:numPr>
        <w:tabs>
          <w:tab w:val="left" w:pos="-1560"/>
          <w:tab w:val="left" w:pos="-1276"/>
        </w:tabs>
        <w:ind w:left="426" w:hanging="425"/>
        <w:jc w:val="both"/>
        <w:rPr>
          <w:b/>
          <w:bCs/>
        </w:rPr>
      </w:pPr>
      <w:r w:rsidRPr="00D07B8B">
        <w:t>Dowód wniesienia wadium.</w:t>
      </w:r>
    </w:p>
    <w:p w:rsidR="00563DA6" w:rsidRPr="00D07B8B" w:rsidRDefault="00563DA6" w:rsidP="00CB5F84">
      <w:pPr>
        <w:numPr>
          <w:ilvl w:val="4"/>
          <w:numId w:val="35"/>
        </w:numPr>
        <w:tabs>
          <w:tab w:val="left" w:pos="-1560"/>
          <w:tab w:val="left" w:pos="-1276"/>
        </w:tabs>
        <w:ind w:left="426" w:hanging="425"/>
        <w:jc w:val="both"/>
        <w:rPr>
          <w:rStyle w:val="dane1"/>
        </w:rPr>
      </w:pPr>
      <w:r w:rsidRPr="00D07B8B">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D07B8B" w:rsidRDefault="00563DA6" w:rsidP="00CB5F84">
      <w:pPr>
        <w:tabs>
          <w:tab w:val="left" w:pos="-1560"/>
          <w:tab w:val="left" w:pos="-1276"/>
        </w:tabs>
        <w:jc w:val="both"/>
      </w:pPr>
      <w:r w:rsidRPr="00D07B8B">
        <w:rPr>
          <w:rStyle w:val="dane1"/>
          <w:b/>
          <w:bCs/>
        </w:rPr>
        <w:t>8)</w:t>
      </w:r>
      <w:r w:rsidRPr="00D07B8B">
        <w:rPr>
          <w:rStyle w:val="dane1"/>
        </w:rPr>
        <w:t xml:space="preserve">    kosztorys ofertowy uproszczony</w:t>
      </w:r>
      <w:r w:rsidRPr="00D07B8B">
        <w:t>, który będzie zawierał:</w:t>
      </w:r>
    </w:p>
    <w:p w:rsidR="00563DA6" w:rsidRPr="00D07B8B" w:rsidRDefault="00563DA6" w:rsidP="00EC5355">
      <w:pPr>
        <w:ind w:left="709" w:hanging="283"/>
        <w:jc w:val="both"/>
      </w:pPr>
      <w:r w:rsidRPr="00D07B8B">
        <w:t>a) liczbę porządkową,</w:t>
      </w:r>
    </w:p>
    <w:p w:rsidR="00563DA6" w:rsidRPr="00D07B8B" w:rsidRDefault="00563DA6" w:rsidP="00EC5355">
      <w:pPr>
        <w:ind w:left="709" w:hanging="283"/>
        <w:jc w:val="both"/>
      </w:pPr>
      <w:r w:rsidRPr="00D07B8B">
        <w:t>b) opis ( obliczenia ) pozycji kosztorysowanych robót i nakład,</w:t>
      </w:r>
    </w:p>
    <w:p w:rsidR="00563DA6" w:rsidRPr="00D07B8B" w:rsidRDefault="00563DA6" w:rsidP="00EC5355">
      <w:pPr>
        <w:ind w:left="709" w:hanging="283"/>
        <w:jc w:val="both"/>
      </w:pPr>
      <w:r w:rsidRPr="00D07B8B">
        <w:t>c)  wartość za pozycję,</w:t>
      </w:r>
    </w:p>
    <w:p w:rsidR="00563DA6" w:rsidRPr="00D07B8B" w:rsidRDefault="00563DA6" w:rsidP="00EC5355">
      <w:pPr>
        <w:ind w:left="709" w:hanging="283"/>
        <w:jc w:val="both"/>
      </w:pPr>
      <w:r w:rsidRPr="00D07B8B">
        <w:t>d) podsumowanie kosztorysu.</w:t>
      </w:r>
    </w:p>
    <w:p w:rsidR="00563DA6" w:rsidRPr="00D07B8B" w:rsidRDefault="00563DA6" w:rsidP="00EC5355">
      <w:pPr>
        <w:tabs>
          <w:tab w:val="num" w:pos="2804"/>
        </w:tabs>
        <w:ind w:left="426"/>
        <w:jc w:val="both"/>
        <w:rPr>
          <w:b/>
          <w:bCs/>
        </w:rPr>
      </w:pPr>
      <w:r w:rsidRPr="00D07B8B">
        <w:rPr>
          <w:b/>
          <w:bCs/>
        </w:rPr>
        <w:t>Kosztorysy ofertowe poszczególnych branż MUSZĄ odzwierciedlać pozycje                            z przedmiarów robót i zachowywać ich kolejność.</w:t>
      </w:r>
    </w:p>
    <w:p w:rsidR="00563DA6" w:rsidRPr="00D07B8B" w:rsidRDefault="00563DA6">
      <w:pPr>
        <w:tabs>
          <w:tab w:val="num" w:pos="2804"/>
        </w:tabs>
        <w:jc w:val="both"/>
      </w:pPr>
      <w:r w:rsidRPr="00D07B8B">
        <w:rPr>
          <w:b/>
          <w:bCs/>
        </w:rPr>
        <w:t xml:space="preserve">9) </w:t>
      </w:r>
      <w:r w:rsidRPr="00D07B8B">
        <w:t xml:space="preserve">W przypadku składania przez Wykonawcę oferty równoważnej z zastosowaniem  </w:t>
      </w:r>
    </w:p>
    <w:p w:rsidR="00563DA6" w:rsidRPr="00D07B8B" w:rsidRDefault="00563DA6">
      <w:pPr>
        <w:tabs>
          <w:tab w:val="num" w:pos="2804"/>
        </w:tabs>
        <w:jc w:val="both"/>
      </w:pPr>
      <w:r w:rsidRPr="00D07B8B">
        <w:t xml:space="preserve">     materiałów lub   urządzeń o równoważnych parametrach technicznych, należy dodatkowo </w:t>
      </w:r>
    </w:p>
    <w:p w:rsidR="00563DA6" w:rsidRPr="00D07B8B" w:rsidRDefault="00563DA6">
      <w:pPr>
        <w:tabs>
          <w:tab w:val="num" w:pos="2804"/>
        </w:tabs>
        <w:jc w:val="both"/>
      </w:pPr>
      <w:r w:rsidRPr="00D07B8B">
        <w:t xml:space="preserve">     złożyć z ofertą:</w:t>
      </w:r>
    </w:p>
    <w:p w:rsidR="00563DA6" w:rsidRPr="00D07B8B" w:rsidRDefault="00563DA6" w:rsidP="00EC5355">
      <w:pPr>
        <w:pStyle w:val="Akapitzlist11"/>
        <w:numPr>
          <w:ilvl w:val="0"/>
          <w:numId w:val="36"/>
        </w:numPr>
        <w:suppressAutoHyphens/>
        <w:spacing w:after="0" w:line="240" w:lineRule="auto"/>
        <w:ind w:left="567" w:hanging="284"/>
        <w:rPr>
          <w:rFonts w:ascii="Times New Roman" w:hAnsi="Times New Roman" w:cs="Times New Roman"/>
          <w:sz w:val="24"/>
          <w:szCs w:val="24"/>
        </w:rPr>
      </w:pPr>
      <w:r w:rsidRPr="00D07B8B">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D07B8B" w:rsidRDefault="00563DA6" w:rsidP="00EC5355">
      <w:pPr>
        <w:pStyle w:val="Akapitzlist11"/>
        <w:numPr>
          <w:ilvl w:val="0"/>
          <w:numId w:val="36"/>
        </w:numPr>
        <w:suppressAutoHyphens/>
        <w:spacing w:after="0" w:line="240" w:lineRule="auto"/>
        <w:ind w:left="567" w:hanging="284"/>
        <w:jc w:val="both"/>
        <w:rPr>
          <w:rFonts w:ascii="Times New Roman" w:hAnsi="Times New Roman" w:cs="Times New Roman"/>
          <w:sz w:val="24"/>
          <w:szCs w:val="24"/>
        </w:rPr>
      </w:pPr>
      <w:r w:rsidRPr="00D07B8B">
        <w:rPr>
          <w:rFonts w:ascii="Times New Roman" w:hAnsi="Times New Roman" w:cs="Times New Roman"/>
          <w:sz w:val="24"/>
          <w:szCs w:val="24"/>
        </w:rPr>
        <w:t>wykaz zmian, zawierający dokładny opis zmian dotyczący zastosowanych materiałów lub urządzeń równoważnych.</w:t>
      </w:r>
    </w:p>
    <w:p w:rsidR="00563DA6" w:rsidRPr="00D07B8B" w:rsidRDefault="00563DA6">
      <w:pPr>
        <w:pStyle w:val="Tekstpodstawowywcity"/>
      </w:pPr>
    </w:p>
    <w:p w:rsidR="00563DA6" w:rsidRPr="00D07B8B" w:rsidRDefault="00563DA6" w:rsidP="00CB5F84">
      <w:pPr>
        <w:pStyle w:val="Tekstpodstawowywcity"/>
        <w:ind w:left="142"/>
        <w:rPr>
          <w:b/>
          <w:bCs/>
        </w:rPr>
      </w:pPr>
      <w:r w:rsidRPr="00D07B8B">
        <w:rPr>
          <w:b/>
          <w:bCs/>
        </w:rPr>
        <w:t>2. Ofertę należy złożyć w opakowaniu opisanym następująco :</w:t>
      </w:r>
    </w:p>
    <w:p w:rsidR="00563DA6" w:rsidRPr="00D07B8B"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563DA6" w:rsidRPr="00D07B8B" w:rsidTr="00A32F3E">
        <w:trPr>
          <w:trHeight w:val="1276"/>
          <w:jc w:val="center"/>
        </w:trPr>
        <w:tc>
          <w:tcPr>
            <w:tcW w:w="8921" w:type="dxa"/>
          </w:tcPr>
          <w:p w:rsidR="00563DA6" w:rsidRPr="00D07B8B" w:rsidRDefault="00563DA6">
            <w:pPr>
              <w:tabs>
                <w:tab w:val="left" w:pos="709"/>
                <w:tab w:val="left" w:pos="993"/>
              </w:tabs>
              <w:spacing w:line="254" w:lineRule="auto"/>
              <w:ind w:left="360"/>
              <w:rPr>
                <w:b/>
                <w:bCs/>
                <w:lang w:eastAsia="en-US"/>
              </w:rPr>
            </w:pPr>
            <w:r w:rsidRPr="00D07B8B">
              <w:rPr>
                <w:b/>
                <w:bCs/>
                <w:lang w:eastAsia="en-US"/>
              </w:rPr>
              <w:t xml:space="preserve">Nazwa i Adres Zamawiającego </w:t>
            </w:r>
          </w:p>
          <w:p w:rsidR="00563DA6" w:rsidRPr="00D07B8B" w:rsidRDefault="00563DA6">
            <w:pPr>
              <w:spacing w:line="254" w:lineRule="auto"/>
              <w:jc w:val="center"/>
              <w:rPr>
                <w:b/>
                <w:bCs/>
                <w:lang w:eastAsia="en-US"/>
              </w:rPr>
            </w:pPr>
            <w:r w:rsidRPr="00D07B8B">
              <w:rPr>
                <w:b/>
                <w:bCs/>
                <w:lang w:eastAsia="en-US"/>
              </w:rPr>
              <w:t>Oferta – Przetarg nieograniczony na :</w:t>
            </w:r>
          </w:p>
          <w:p w:rsidR="00EB7DEB" w:rsidRPr="00D07B8B" w:rsidRDefault="00EB7DEB" w:rsidP="00EB7DEB">
            <w:pPr>
              <w:ind w:left="33" w:right="212"/>
              <w:jc w:val="both"/>
              <w:rPr>
                <w:b/>
                <w:bCs/>
              </w:rPr>
            </w:pPr>
            <w:r w:rsidRPr="00D07B8B">
              <w:rPr>
                <w:b/>
                <w:bCs/>
              </w:rPr>
              <w:t xml:space="preserve">Rozbudowa elektroenergetycznej linii kablowej oświetlenia drogowego </w:t>
            </w:r>
            <w:proofErr w:type="spellStart"/>
            <w:r w:rsidRPr="00D07B8B">
              <w:rPr>
                <w:b/>
                <w:bCs/>
              </w:rPr>
              <w:t>nn</w:t>
            </w:r>
            <w:proofErr w:type="spellEnd"/>
            <w:r w:rsidRPr="00D07B8B">
              <w:rPr>
                <w:b/>
                <w:bCs/>
              </w:rPr>
              <w:t xml:space="preserve"> 0,4 </w:t>
            </w:r>
            <w:proofErr w:type="spellStart"/>
            <w:r w:rsidRPr="00D07B8B">
              <w:rPr>
                <w:b/>
                <w:bCs/>
              </w:rPr>
              <w:t>kV</w:t>
            </w:r>
            <w:proofErr w:type="spellEnd"/>
            <w:r w:rsidRPr="00D07B8B">
              <w:rPr>
                <w:b/>
                <w:bCs/>
              </w:rPr>
              <w:t xml:space="preserve"> przy ul. Kazimierza Wielkiego w ramach realizacji zadania pn. „Oświetlenie ulic na terenie miasta Głogowa”.</w:t>
            </w:r>
          </w:p>
          <w:p w:rsidR="003D4F07" w:rsidRPr="003D4F07" w:rsidRDefault="00EB7DEB" w:rsidP="003D4F07">
            <w:pPr>
              <w:jc w:val="both"/>
              <w:rPr>
                <w:b/>
                <w:bCs/>
              </w:rPr>
            </w:pPr>
            <w:r>
              <w:rPr>
                <w:b/>
                <w:bCs/>
              </w:rPr>
              <w:t>nie otwierać przed dniem ………….. 2019r.  godz. ……………</w:t>
            </w:r>
          </w:p>
          <w:p w:rsidR="003D4F07" w:rsidRDefault="003D4F07" w:rsidP="008733AD">
            <w:pPr>
              <w:ind w:left="33" w:right="51"/>
              <w:jc w:val="both"/>
              <w:rPr>
                <w:b/>
                <w:bCs/>
                <w:lang w:eastAsia="en-US"/>
              </w:rPr>
            </w:pPr>
          </w:p>
          <w:p w:rsidR="00563DA6" w:rsidRDefault="00563DA6">
            <w:pPr>
              <w:pStyle w:val="Nagwek9"/>
              <w:rPr>
                <w:rFonts w:ascii="Times New Roman" w:hAnsi="Times New Roman" w:cs="Times New Roman"/>
                <w:color w:val="auto"/>
              </w:rPr>
            </w:pPr>
            <w:r w:rsidRPr="00D07B8B">
              <w:rPr>
                <w:rFonts w:ascii="Times New Roman" w:hAnsi="Times New Roman" w:cs="Times New Roman"/>
                <w:color w:val="auto"/>
              </w:rPr>
              <w:t>Nazwa i Adres składającego ofertę</w:t>
            </w:r>
          </w:p>
          <w:p w:rsidR="00EC5355" w:rsidRPr="00EC5355" w:rsidRDefault="00EC5355" w:rsidP="00EC5355">
            <w:pPr>
              <w:rPr>
                <w:lang w:eastAsia="en-US"/>
              </w:rPr>
            </w:pPr>
          </w:p>
        </w:tc>
      </w:tr>
    </w:tbl>
    <w:p w:rsidR="00563DA6" w:rsidRPr="00D07B8B" w:rsidRDefault="00563DA6" w:rsidP="008712C1">
      <w:pPr>
        <w:numPr>
          <w:ilvl w:val="0"/>
          <w:numId w:val="37"/>
        </w:numPr>
        <w:ind w:left="540" w:hanging="256"/>
        <w:jc w:val="both"/>
      </w:pPr>
      <w:r w:rsidRPr="00D07B8B">
        <w:t>dokumenty oferty powinny być złożone wewnątrz opakowania;</w:t>
      </w:r>
    </w:p>
    <w:p w:rsidR="00563DA6" w:rsidRPr="00D07B8B" w:rsidRDefault="00563DA6" w:rsidP="008712C1">
      <w:pPr>
        <w:numPr>
          <w:ilvl w:val="0"/>
          <w:numId w:val="37"/>
        </w:numPr>
        <w:tabs>
          <w:tab w:val="clear" w:pos="1494"/>
          <w:tab w:val="num" w:pos="851"/>
          <w:tab w:val="left" w:pos="4253"/>
        </w:tabs>
        <w:ind w:left="540" w:hanging="256"/>
        <w:jc w:val="both"/>
      </w:pPr>
      <w:r w:rsidRPr="00D07B8B">
        <w:lastRenderedPageBreak/>
        <w:t>opakowanie oferty powinno być zamknięte i zabezpieczone przed bezśladowym jej otworzeniem, gwarantujące zachowanie poufności jej treści do czasu otwarcia;</w:t>
      </w:r>
    </w:p>
    <w:p w:rsidR="00563DA6" w:rsidRPr="00D07B8B" w:rsidRDefault="00563DA6" w:rsidP="008712C1">
      <w:pPr>
        <w:numPr>
          <w:ilvl w:val="0"/>
          <w:numId w:val="37"/>
        </w:numPr>
        <w:tabs>
          <w:tab w:val="left" w:pos="4253"/>
        </w:tabs>
        <w:ind w:left="567" w:hanging="283"/>
        <w:jc w:val="both"/>
      </w:pPr>
      <w:r w:rsidRPr="00D07B8B">
        <w:t xml:space="preserve"> wszelkie poprawki powinny być parafowane przez osobę uprawnioną;</w:t>
      </w:r>
    </w:p>
    <w:p w:rsidR="00563DA6" w:rsidRPr="00D07B8B" w:rsidRDefault="00563DA6" w:rsidP="008712C1">
      <w:pPr>
        <w:numPr>
          <w:ilvl w:val="0"/>
          <w:numId w:val="37"/>
        </w:numPr>
        <w:tabs>
          <w:tab w:val="left" w:pos="4253"/>
        </w:tabs>
        <w:ind w:left="567" w:hanging="283"/>
        <w:jc w:val="both"/>
      </w:pPr>
      <w:r w:rsidRPr="00D07B8B">
        <w:t>dokumenty sporządzone przez Wykonawcę powinny być podpisane przez osobę uprawnioną;</w:t>
      </w:r>
    </w:p>
    <w:p w:rsidR="00563DA6" w:rsidRPr="00D07B8B" w:rsidRDefault="00563DA6" w:rsidP="008712C1">
      <w:pPr>
        <w:numPr>
          <w:ilvl w:val="0"/>
          <w:numId w:val="37"/>
        </w:numPr>
        <w:ind w:left="567" w:hanging="283"/>
        <w:jc w:val="both"/>
      </w:pPr>
      <w:r w:rsidRPr="00D07B8B">
        <w:t>oferta winna być napisana w języku polskim, na maszynie do pisania, komputerze lub inną trwałą i czytelną techniką;</w:t>
      </w:r>
    </w:p>
    <w:p w:rsidR="00563DA6" w:rsidRPr="00D07B8B" w:rsidRDefault="00563DA6" w:rsidP="008712C1">
      <w:pPr>
        <w:numPr>
          <w:ilvl w:val="0"/>
          <w:numId w:val="37"/>
        </w:numPr>
        <w:ind w:left="567" w:hanging="283"/>
        <w:jc w:val="both"/>
      </w:pPr>
      <w:r w:rsidRPr="00D07B8B">
        <w:t>zmiany, w złożonej już ofercie, mogą zostać dokonane przez Wykonawcę wyłącznie przed upływem terminu składania ofert;</w:t>
      </w:r>
    </w:p>
    <w:p w:rsidR="00563DA6" w:rsidRPr="00D07B8B" w:rsidRDefault="00563DA6" w:rsidP="008712C1">
      <w:pPr>
        <w:numPr>
          <w:ilvl w:val="0"/>
          <w:numId w:val="37"/>
        </w:numPr>
        <w:ind w:left="567" w:hanging="283"/>
        <w:jc w:val="both"/>
      </w:pPr>
      <w:r w:rsidRPr="00D07B8B">
        <w:t>ofertę można wycofać tylko przed upływem terminu składania ofert;</w:t>
      </w:r>
    </w:p>
    <w:p w:rsidR="00563DA6" w:rsidRPr="00D07B8B" w:rsidRDefault="00563DA6" w:rsidP="008712C1">
      <w:pPr>
        <w:numPr>
          <w:ilvl w:val="0"/>
          <w:numId w:val="37"/>
        </w:numPr>
        <w:ind w:left="567" w:hanging="283"/>
        <w:jc w:val="both"/>
      </w:pPr>
      <w:r w:rsidRPr="00D07B8B">
        <w:t>zmiana oferty lub jej wycofanie następuje na takich samych zasadach, jak jej składanie z dopiskiem na kopercie „ZMIANA” lub „WYCOFANIE”</w:t>
      </w:r>
    </w:p>
    <w:p w:rsidR="00563DA6" w:rsidRPr="00D07B8B" w:rsidRDefault="00563DA6">
      <w:pPr>
        <w:ind w:left="709"/>
        <w:jc w:val="both"/>
      </w:pPr>
    </w:p>
    <w:p w:rsidR="00563DA6" w:rsidRPr="00D07B8B" w:rsidRDefault="00563DA6">
      <w:pPr>
        <w:tabs>
          <w:tab w:val="left" w:pos="-1560"/>
          <w:tab w:val="left" w:pos="-1276"/>
        </w:tabs>
        <w:jc w:val="both"/>
        <w:rPr>
          <w:b/>
          <w:bCs/>
        </w:rPr>
      </w:pPr>
      <w:r w:rsidRPr="00D07B8B">
        <w:rPr>
          <w:rStyle w:val="dane1"/>
          <w:b/>
          <w:bCs/>
        </w:rPr>
        <w:t>3. F</w:t>
      </w:r>
      <w:r w:rsidRPr="00D07B8B">
        <w:rPr>
          <w:b/>
          <w:bCs/>
        </w:rPr>
        <w:t>orma dokumentów i oświadczeń:</w:t>
      </w:r>
    </w:p>
    <w:p w:rsidR="00563DA6" w:rsidRPr="00D07B8B" w:rsidRDefault="00563DA6" w:rsidP="008712C1">
      <w:pPr>
        <w:numPr>
          <w:ilvl w:val="0"/>
          <w:numId w:val="38"/>
        </w:numPr>
        <w:ind w:left="567" w:hanging="283"/>
        <w:jc w:val="both"/>
      </w:pPr>
      <w:r w:rsidRPr="00D07B8B">
        <w:t>dokumenty i oświadczenia składane do oferty należy złożyć w formie oryginałów lub kopii potwierdzonej za zgodność z oryginałem przez osobę uprawnioną,</w:t>
      </w:r>
    </w:p>
    <w:p w:rsidR="00563DA6" w:rsidRPr="00D07B8B" w:rsidRDefault="00563DA6" w:rsidP="008712C1">
      <w:pPr>
        <w:numPr>
          <w:ilvl w:val="0"/>
          <w:numId w:val="38"/>
        </w:numPr>
        <w:ind w:left="567" w:hanging="283"/>
        <w:jc w:val="both"/>
      </w:pPr>
      <w:r w:rsidRPr="00D07B8B">
        <w:t>pełnomocnictwo załączone do oferty winno być złożone w oryginale lub kopii poświadczonej za zgodność z oryginałem przez notariusza,</w:t>
      </w:r>
    </w:p>
    <w:p w:rsidR="00563DA6" w:rsidRPr="00D07B8B" w:rsidRDefault="00563DA6" w:rsidP="008712C1">
      <w:pPr>
        <w:numPr>
          <w:ilvl w:val="0"/>
          <w:numId w:val="38"/>
        </w:numPr>
        <w:ind w:left="567" w:hanging="283"/>
        <w:jc w:val="both"/>
      </w:pPr>
      <w:r w:rsidRPr="00D07B8B">
        <w:t>dokumenty sporządzone w języku obcym należy złożyć wraz z tłumaczeniem na język polski,</w:t>
      </w:r>
    </w:p>
    <w:p w:rsidR="00563DA6" w:rsidRPr="00D07B8B" w:rsidRDefault="00563DA6" w:rsidP="008712C1">
      <w:pPr>
        <w:numPr>
          <w:ilvl w:val="0"/>
          <w:numId w:val="38"/>
        </w:numPr>
        <w:ind w:left="567" w:hanging="283"/>
        <w:jc w:val="both"/>
      </w:pPr>
      <w:r w:rsidRPr="00D07B8B">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D07B8B" w:rsidRDefault="00563DA6" w:rsidP="008712C1">
      <w:pPr>
        <w:numPr>
          <w:ilvl w:val="0"/>
          <w:numId w:val="38"/>
        </w:numPr>
        <w:ind w:left="567" w:hanging="283"/>
        <w:jc w:val="both"/>
      </w:pPr>
      <w:r w:rsidRPr="00D07B8B">
        <w:t>Zamawiający będzie uprawniony żądać przedstawienia oryginału dokumentu lub notarialnie potwierdzonej kopii, jeżeli złożona kopia dokumentu będzie nieczytelna lub budzić będzie wątpliwości co do jej prawdziwości.</w:t>
      </w:r>
    </w:p>
    <w:p w:rsidR="00563DA6" w:rsidRPr="00D07B8B" w:rsidRDefault="00563DA6">
      <w:pPr>
        <w:ind w:left="284"/>
        <w:jc w:val="both"/>
      </w:pPr>
    </w:p>
    <w:p w:rsidR="00563DA6" w:rsidRPr="00D07B8B" w:rsidRDefault="00563DA6">
      <w:pPr>
        <w:pStyle w:val="Tekstpodstawowy"/>
        <w:ind w:left="1080" w:right="57" w:hanging="1080"/>
        <w:jc w:val="both"/>
        <w:rPr>
          <w:rFonts w:ascii="Times New Roman" w:hAnsi="Times New Roman" w:cs="Times New Roman"/>
          <w:b/>
          <w:bCs/>
        </w:rPr>
      </w:pPr>
      <w:r w:rsidRPr="00D07B8B">
        <w:rPr>
          <w:rFonts w:ascii="Times New Roman" w:hAnsi="Times New Roman" w:cs="Times New Roman"/>
          <w:b/>
          <w:bCs/>
        </w:rPr>
        <w:t>4. Tajemnica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jeżeli według Wykonawcy oferta będzie zawierała informacje objęte tajemnicą jego przedsiębiorstwa w rozumieniu przepisów ustawy z 16 kwietnia 1993 r. o zwalczaniu nieuc</w:t>
      </w:r>
      <w:r w:rsidR="00B51EF9" w:rsidRPr="00D07B8B">
        <w:rPr>
          <w:rFonts w:ascii="Times New Roman" w:hAnsi="Times New Roman" w:cs="Times New Roman"/>
        </w:rPr>
        <w:t>zciwej konkurencji (Dz.U. z 2018</w:t>
      </w:r>
      <w:r w:rsidRPr="00D07B8B">
        <w:rPr>
          <w:rFonts w:ascii="Times New Roman" w:hAnsi="Times New Roman" w:cs="Times New Roman"/>
        </w:rPr>
        <w:t xml:space="preserve"> r.</w:t>
      </w:r>
      <w:r w:rsidR="00B51EF9" w:rsidRPr="00D07B8B">
        <w:rPr>
          <w:rFonts w:ascii="Times New Roman" w:hAnsi="Times New Roman" w:cs="Times New Roman"/>
        </w:rPr>
        <w:t>,</w:t>
      </w:r>
      <w:r w:rsidRPr="00D07B8B">
        <w:rPr>
          <w:rFonts w:ascii="Times New Roman" w:hAnsi="Times New Roman" w:cs="Times New Roman"/>
        </w:rPr>
        <w:t xml:space="preserve"> poz. </w:t>
      </w:r>
      <w:r w:rsidR="00B51EF9" w:rsidRPr="00D07B8B">
        <w:rPr>
          <w:rFonts w:ascii="Times New Roman" w:hAnsi="Times New Roman" w:cs="Times New Roman"/>
        </w:rPr>
        <w:t xml:space="preserve">419 </w:t>
      </w:r>
      <w:r w:rsidRPr="00D07B8B">
        <w:rPr>
          <w:rFonts w:ascii="Times New Roman" w:hAnsi="Times New Roman" w:cs="Times New Roman"/>
        </w:rPr>
        <w:t>z</w:t>
      </w:r>
      <w:r w:rsidR="00B51EF9" w:rsidRPr="00D07B8B">
        <w:rPr>
          <w:rFonts w:ascii="Times New Roman" w:hAnsi="Times New Roman" w:cs="Times New Roman"/>
        </w:rPr>
        <w:t>e</w:t>
      </w:r>
      <w:r w:rsidRPr="00D07B8B">
        <w:rPr>
          <w:rFonts w:ascii="Times New Roman" w:hAnsi="Times New Roman" w:cs="Times New Roman"/>
        </w:rPr>
        <w:t xml:space="preserve"> zm.), powinny być one oznaczone klauzulą „NIE UDOSTĘPNIAĆ – TAJEMNICA</w:t>
      </w:r>
      <w:r w:rsidR="003950C3" w:rsidRPr="00D07B8B">
        <w:rPr>
          <w:rFonts w:ascii="Times New Roman" w:hAnsi="Times New Roman" w:cs="Times New Roman"/>
        </w:rPr>
        <w:t xml:space="preserve"> P</w:t>
      </w:r>
      <w:r w:rsidRPr="00D07B8B">
        <w:rPr>
          <w:rFonts w:ascii="Times New Roman" w:hAnsi="Times New Roman" w:cs="Times New Roman"/>
        </w:rPr>
        <w:t>RZEDSIĘBIORSTWA”. Zaleca się umieszczenie takich dokumentów na końcu oferty (ostatnie strony w ofercie lub oddzielnie),</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D07B8B">
        <w:rPr>
          <w:rFonts w:ascii="Times New Roman" w:hAnsi="Times New Roman" w:cs="Times New Roman"/>
          <w:b/>
          <w:bCs/>
          <w:u w:val="single"/>
        </w:rPr>
        <w:t>jeżeli wykaże on,</w:t>
      </w:r>
      <w:r w:rsidRPr="00D07B8B">
        <w:rPr>
          <w:rFonts w:ascii="Times New Roman" w:hAnsi="Times New Roman" w:cs="Times New Roman"/>
        </w:rPr>
        <w:t xml:space="preserve">                        iż zastrzeżone informacje stanowią tajemnicę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nie może zastrzec informacji dotyczących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nazwy (firmy) oraz adresu wykonawcy,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ceny oferty,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terminu wykonania zamówienia,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okresu gwarancji,</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warunków płatności zawartych w ofercie,</w:t>
      </w:r>
    </w:p>
    <w:p w:rsidR="00563DA6" w:rsidRPr="00D07B8B" w:rsidRDefault="00563DA6">
      <w:pPr>
        <w:pStyle w:val="Tekstpodstawowy"/>
        <w:numPr>
          <w:ilvl w:val="0"/>
          <w:numId w:val="39"/>
        </w:numPr>
        <w:ind w:right="57"/>
        <w:jc w:val="both"/>
        <w:rPr>
          <w:rFonts w:ascii="Times New Roman" w:hAnsi="Times New Roman" w:cs="Times New Roman"/>
        </w:rPr>
      </w:pPr>
      <w:r w:rsidRPr="00D07B8B">
        <w:rPr>
          <w:rFonts w:ascii="Times New Roman" w:hAnsi="Times New Roman" w:cs="Times New Roman"/>
        </w:rPr>
        <w:lastRenderedPageBreak/>
        <w:t xml:space="preserve">zastrzeżenie informacji, danych, dokumentów i oświadczeń nie stanowiących tajemnicy przedsiębiorstwa w rozumieniu przepisów o nieuczciwej konkurencji, </w:t>
      </w:r>
      <w:r w:rsidRPr="00D07B8B">
        <w:rPr>
          <w:rFonts w:ascii="Times New Roman" w:hAnsi="Times New Roman" w:cs="Times New Roman"/>
          <w:b/>
          <w:bCs/>
        </w:rPr>
        <w:t>których wykonawca nie wykazał, że stanowią one tajemnicę przedsiębiorstwa,</w:t>
      </w:r>
      <w:r w:rsidRPr="00D07B8B">
        <w:rPr>
          <w:rFonts w:ascii="Times New Roman" w:hAnsi="Times New Roman" w:cs="Times New Roman"/>
        </w:rPr>
        <w:t xml:space="preserve"> spowoduje ich odtajnienie przez Zamawiającego.</w:t>
      </w:r>
    </w:p>
    <w:p w:rsidR="00563DA6" w:rsidRPr="00D07B8B" w:rsidRDefault="00563DA6">
      <w:pPr>
        <w:pStyle w:val="Tekstpodstawowy"/>
        <w:ind w:left="600" w:right="57"/>
        <w:jc w:val="both"/>
        <w:rPr>
          <w:rFonts w:ascii="Times New Roman" w:hAnsi="Times New Roman" w:cs="Times New Roman"/>
        </w:rPr>
      </w:pPr>
    </w:p>
    <w:p w:rsidR="00563DA6" w:rsidRPr="00D07B8B" w:rsidRDefault="00563DA6">
      <w:pPr>
        <w:pStyle w:val="Tekstpodstawowy"/>
        <w:ind w:right="57"/>
        <w:jc w:val="both"/>
        <w:rPr>
          <w:rFonts w:ascii="Times New Roman" w:hAnsi="Times New Roman" w:cs="Times New Roman"/>
          <w:b/>
          <w:bCs/>
        </w:rPr>
      </w:pPr>
      <w:r w:rsidRPr="00D07B8B">
        <w:rPr>
          <w:rFonts w:ascii="Times New Roman" w:hAnsi="Times New Roman" w:cs="Times New Roman"/>
          <w:b/>
          <w:bCs/>
        </w:rPr>
        <w:t>5.  Informacje pozostałe:</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ponosi wszelkie koszty związane z przygotowaniem i złożeniem oferty;</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może złożyć tylko jedną ofertę przygotowaną według wymagań określonych w niniejszej SIWZ;</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oferta powinna być złożona pod rygorem nieważności w formie pisemnej.</w:t>
      </w: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D07B8B">
        <w:rPr>
          <w:b/>
          <w:bCs/>
        </w:rPr>
        <w:t>XIII. Miejsce oraz termin składania i otwarcia ofert.</w:t>
      </w:r>
    </w:p>
    <w:p w:rsidR="00563DA6" w:rsidRPr="00D07B8B" w:rsidRDefault="00563DA6">
      <w:pPr>
        <w:tabs>
          <w:tab w:val="left" w:pos="-1276"/>
          <w:tab w:val="left" w:pos="-851"/>
          <w:tab w:val="left" w:pos="284"/>
        </w:tabs>
        <w:jc w:val="both"/>
      </w:pPr>
    </w:p>
    <w:p w:rsidR="00563DA6" w:rsidRPr="00D07B8B" w:rsidRDefault="008F05C5">
      <w:pPr>
        <w:pStyle w:val="Tekstpodstawowywcity31"/>
        <w:numPr>
          <w:ilvl w:val="1"/>
          <w:numId w:val="41"/>
        </w:numPr>
        <w:tabs>
          <w:tab w:val="left" w:pos="-993"/>
          <w:tab w:val="left" w:pos="567"/>
          <w:tab w:val="left" w:pos="2576"/>
        </w:tabs>
        <w:suppressAutoHyphens/>
        <w:jc w:val="both"/>
      </w:pPr>
      <w:r>
        <w:t>Oferty należy składać do dnia</w:t>
      </w:r>
      <w:r w:rsidR="00745658">
        <w:t xml:space="preserve"> </w:t>
      </w:r>
      <w:r w:rsidR="003D6241">
        <w:t xml:space="preserve"> </w:t>
      </w:r>
      <w:r w:rsidR="003D6241" w:rsidRPr="003D6241">
        <w:rPr>
          <w:b/>
        </w:rPr>
        <w:t>07.10</w:t>
      </w:r>
      <w:r w:rsidR="00745658" w:rsidRPr="00745658">
        <w:rPr>
          <w:b/>
        </w:rPr>
        <w:t>.</w:t>
      </w:r>
      <w:r w:rsidR="00523D12" w:rsidRPr="00D07B8B">
        <w:rPr>
          <w:b/>
        </w:rPr>
        <w:t>201</w:t>
      </w:r>
      <w:r w:rsidR="00274571" w:rsidRPr="00D07B8B">
        <w:rPr>
          <w:b/>
        </w:rPr>
        <w:t>9</w:t>
      </w:r>
      <w:r w:rsidR="00523D12" w:rsidRPr="00D07B8B">
        <w:rPr>
          <w:b/>
        </w:rPr>
        <w:t>r</w:t>
      </w:r>
      <w:r w:rsidR="00523D12" w:rsidRPr="00D07B8B">
        <w:t>.</w:t>
      </w:r>
      <w:r w:rsidR="00563DA6" w:rsidRPr="00D07B8B">
        <w:rPr>
          <w:b/>
          <w:bCs/>
        </w:rPr>
        <w:t xml:space="preserve"> </w:t>
      </w:r>
      <w:r w:rsidR="00F141CD" w:rsidRPr="00D07B8B">
        <w:rPr>
          <w:b/>
          <w:bCs/>
        </w:rPr>
        <w:t>do</w:t>
      </w:r>
      <w:r w:rsidR="00563DA6" w:rsidRPr="00D07B8B">
        <w:rPr>
          <w:b/>
          <w:bCs/>
        </w:rPr>
        <w:t xml:space="preserve"> godzin</w:t>
      </w:r>
      <w:r w:rsidR="00F141CD" w:rsidRPr="00D07B8B">
        <w:rPr>
          <w:b/>
          <w:bCs/>
        </w:rPr>
        <w:t>y</w:t>
      </w:r>
      <w:r w:rsidR="00563DA6" w:rsidRPr="00D07B8B">
        <w:rPr>
          <w:b/>
          <w:bCs/>
        </w:rPr>
        <w:t xml:space="preserve"> </w:t>
      </w:r>
      <w:r w:rsidR="003D6241">
        <w:rPr>
          <w:b/>
          <w:bCs/>
        </w:rPr>
        <w:t>10.00</w:t>
      </w:r>
      <w:r w:rsidR="00563DA6" w:rsidRPr="00D07B8B">
        <w:t xml:space="preserve">  sekretariacie Urzędu Miejskiego w Głogowie pok. 125.</w:t>
      </w: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Komisyjne otwarcie ofert nastąpi dnia </w:t>
      </w:r>
      <w:r w:rsidR="003D6241" w:rsidRPr="003D6241">
        <w:rPr>
          <w:b/>
        </w:rPr>
        <w:t>07.10.</w:t>
      </w:r>
      <w:r w:rsidR="009E3DC4" w:rsidRPr="00CB5F84">
        <w:rPr>
          <w:b/>
        </w:rPr>
        <w:t>20</w:t>
      </w:r>
      <w:r w:rsidR="00274571" w:rsidRPr="00D07B8B">
        <w:rPr>
          <w:b/>
        </w:rPr>
        <w:t>19</w:t>
      </w:r>
      <w:r w:rsidR="00523D12" w:rsidRPr="00D07B8B">
        <w:rPr>
          <w:b/>
        </w:rPr>
        <w:t>r.</w:t>
      </w:r>
      <w:r w:rsidRPr="00D07B8B">
        <w:t xml:space="preserve"> </w:t>
      </w:r>
      <w:r w:rsidRPr="00D07B8B">
        <w:rPr>
          <w:b/>
          <w:bCs/>
        </w:rPr>
        <w:t xml:space="preserve">o godzinie </w:t>
      </w:r>
      <w:r w:rsidR="003D6241">
        <w:rPr>
          <w:b/>
          <w:bCs/>
        </w:rPr>
        <w:t>10.30</w:t>
      </w:r>
      <w:r w:rsidRPr="00D07B8B">
        <w:rPr>
          <w:b/>
          <w:bCs/>
        </w:rPr>
        <w:t xml:space="preserve"> </w:t>
      </w:r>
      <w:r w:rsidRPr="00D07B8B">
        <w:t>w Urzędzie Miejskim w Głogowie  pok. 122.</w:t>
      </w:r>
    </w:p>
    <w:p w:rsidR="00563DA6" w:rsidRPr="00D07B8B" w:rsidRDefault="00563DA6">
      <w:pPr>
        <w:pStyle w:val="Tekstpodstawowywcity3"/>
        <w:tabs>
          <w:tab w:val="left" w:pos="-993"/>
        </w:tabs>
        <w:jc w:val="both"/>
        <w:rPr>
          <w:sz w:val="24"/>
          <w:szCs w:val="24"/>
        </w:rPr>
      </w:pPr>
      <w:r w:rsidRPr="00D07B8B">
        <w:rPr>
          <w:sz w:val="24"/>
          <w:szCs w:val="24"/>
        </w:rPr>
        <w:t>3.</w:t>
      </w:r>
      <w:r w:rsidRPr="00D07B8B">
        <w:rPr>
          <w:sz w:val="24"/>
          <w:szCs w:val="24"/>
        </w:rPr>
        <w:tab/>
        <w:t>Otwarcie ofert jest jawne.</w:t>
      </w:r>
    </w:p>
    <w:p w:rsidR="00563DA6" w:rsidRPr="00D07B8B" w:rsidRDefault="00563DA6">
      <w:pPr>
        <w:ind w:left="357" w:hanging="357"/>
        <w:jc w:val="both"/>
      </w:pPr>
      <w:r w:rsidRPr="00D07B8B">
        <w:t>4.</w:t>
      </w:r>
      <w:r w:rsidRPr="00D07B8B">
        <w:tab/>
        <w:t>Podczas otwarcia ofert Zamawiający poda nazwy (firmy) oraz adresy wykonawców,                       a także informacje dotyczące ceny, terminu wykonania zamówienia, okresu gwarancji i warunków płatności zawartych w ofertach.</w:t>
      </w:r>
    </w:p>
    <w:p w:rsidR="00563DA6" w:rsidRPr="00D07B8B" w:rsidRDefault="00563DA6">
      <w:pPr>
        <w:ind w:left="357" w:hanging="357"/>
      </w:pPr>
      <w:r w:rsidRPr="00D07B8B">
        <w:t>5.  Niezwłocznie po otwarciu ofert zamawiający zamieści na stronie internetowej informacje dotyczące:</w:t>
      </w:r>
    </w:p>
    <w:p w:rsidR="00563DA6" w:rsidRPr="00D07B8B" w:rsidRDefault="00563DA6">
      <w:pPr>
        <w:numPr>
          <w:ilvl w:val="3"/>
          <w:numId w:val="42"/>
        </w:numPr>
        <w:ind w:left="709" w:hanging="283"/>
      </w:pPr>
      <w:r w:rsidRPr="00D07B8B">
        <w:t>kwoty, jaką zamierza przeznaczyć na sfinansowanie zamówienia,</w:t>
      </w:r>
    </w:p>
    <w:p w:rsidR="00563DA6" w:rsidRPr="00D07B8B" w:rsidRDefault="00563DA6">
      <w:pPr>
        <w:numPr>
          <w:ilvl w:val="3"/>
          <w:numId w:val="42"/>
        </w:numPr>
        <w:ind w:left="709" w:hanging="283"/>
      </w:pPr>
      <w:r w:rsidRPr="00D07B8B">
        <w:t>firm oraz adresów wykonawców, którzy złożyli oferty w terminie,</w:t>
      </w:r>
    </w:p>
    <w:p w:rsidR="00563DA6" w:rsidRPr="00D07B8B" w:rsidRDefault="00563DA6">
      <w:pPr>
        <w:numPr>
          <w:ilvl w:val="3"/>
          <w:numId w:val="42"/>
        </w:numPr>
        <w:ind w:left="709" w:hanging="283"/>
      </w:pPr>
      <w:r w:rsidRPr="00D07B8B">
        <w:t>ceny, terminu wykonania zamówienia, okresu gwarancji i warunków płatności zawartych w ofertach.</w:t>
      </w:r>
    </w:p>
    <w:p w:rsidR="00563DA6" w:rsidRPr="00D07B8B" w:rsidRDefault="00563DA6">
      <w:pPr>
        <w:pStyle w:val="Tekstpodstawowywcity3"/>
        <w:tabs>
          <w:tab w:val="left" w:pos="-993"/>
        </w:tabs>
        <w:jc w:val="both"/>
        <w:rPr>
          <w:sz w:val="24"/>
          <w:szCs w:val="24"/>
        </w:rPr>
      </w:pPr>
      <w:r w:rsidRPr="00D07B8B">
        <w:rPr>
          <w:sz w:val="24"/>
          <w:szCs w:val="24"/>
        </w:rPr>
        <w:t>6.</w:t>
      </w:r>
      <w:r w:rsidRPr="00D07B8B">
        <w:rPr>
          <w:sz w:val="24"/>
          <w:szCs w:val="24"/>
        </w:rPr>
        <w:tab/>
        <w:t xml:space="preserve"> Ofertę złożoną po upływie terminu składania ofert Zamawiający odrzuci.</w:t>
      </w:r>
    </w:p>
    <w:p w:rsidR="00563DA6" w:rsidRPr="00D07B8B" w:rsidRDefault="00563DA6">
      <w:pPr>
        <w:pStyle w:val="Tekstpodstawowywcity3"/>
        <w:tabs>
          <w:tab w:val="left" w:pos="-993"/>
        </w:tabs>
        <w:jc w:val="both"/>
        <w:rPr>
          <w:sz w:val="24"/>
          <w:szCs w:val="24"/>
        </w:rPr>
      </w:pPr>
      <w:r w:rsidRPr="00D07B8B">
        <w:rPr>
          <w:sz w:val="24"/>
          <w:szCs w:val="24"/>
        </w:rPr>
        <w:t>7.</w:t>
      </w:r>
      <w:r w:rsidRPr="00D07B8B">
        <w:rPr>
          <w:sz w:val="24"/>
          <w:szCs w:val="24"/>
        </w:rPr>
        <w:tab/>
        <w:t>W toku badania i oceny złożonych ofert Zamawiający może żądać od Wykonawców udzielenia wyjaśnień dotyczących treści złożonych przez nich ofert.</w:t>
      </w:r>
    </w:p>
    <w:p w:rsidR="00563DA6" w:rsidRPr="00D07B8B" w:rsidRDefault="00563DA6">
      <w:pPr>
        <w:pStyle w:val="Tekstpodstawowywcity3"/>
        <w:tabs>
          <w:tab w:val="left" w:pos="-993"/>
        </w:tabs>
        <w:rPr>
          <w:b/>
          <w:bCs/>
          <w:sz w:val="24"/>
          <w:szCs w:val="24"/>
        </w:rPr>
      </w:pPr>
    </w:p>
    <w:p w:rsidR="00563DA6" w:rsidRPr="00D07B8B"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D07B8B">
        <w:rPr>
          <w:b/>
          <w:bCs/>
          <w:sz w:val="24"/>
          <w:szCs w:val="24"/>
        </w:rPr>
        <w:t>XIV. Opis sposobu obliczenia ceny.</w:t>
      </w:r>
    </w:p>
    <w:p w:rsidR="00563DA6" w:rsidRPr="00D07B8B" w:rsidRDefault="00563DA6">
      <w:pPr>
        <w:tabs>
          <w:tab w:val="left" w:pos="-2268"/>
          <w:tab w:val="num" w:pos="5324"/>
        </w:tabs>
        <w:overflowPunct w:val="0"/>
        <w:autoSpaceDE w:val="0"/>
        <w:autoSpaceDN w:val="0"/>
        <w:adjustRightInd w:val="0"/>
        <w:ind w:left="284"/>
        <w:jc w:val="both"/>
        <w:textAlignment w:val="baseline"/>
      </w:pP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Cenę oferty należy podać w złotych polskich w formularzu ofertowym (załącznik Nr 1 do SIWZ) w kwocie brutto,  z wyodrębnieniem wartości podatku VAT z dokładnością do dwóch miejsc po przecinku.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D07B8B">
        <w:t>STWiORB</w:t>
      </w:r>
      <w:proofErr w:type="spellEnd"/>
      <w:r w:rsidRPr="00D07B8B">
        <w:t xml:space="preserve">) z uwzględnieniem wytycznych określonych w niniejszej SIWZ.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musi obejmować koszty wykonania robót bezpośrednio wynikających                          z dokumentacji projektowej, </w:t>
      </w:r>
      <w:proofErr w:type="spellStart"/>
      <w:r w:rsidRPr="00D07B8B">
        <w:t>STWiORB</w:t>
      </w:r>
      <w:proofErr w:type="spellEnd"/>
      <w:r w:rsidRPr="00D07B8B">
        <w:t xml:space="preserve"> i SIWZ oraz inne koszty konieczne do poniesienia celem terminowej i prawidłowej realizacji przedmiotu zamówienia, w tym m.in. :</w:t>
      </w:r>
    </w:p>
    <w:p w:rsidR="00563DA6" w:rsidRPr="00D07B8B"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D07B8B">
        <w:rPr>
          <w:rFonts w:ascii="Times New Roman" w:hAnsi="Times New Roman" w:cs="Times New Roman"/>
          <w:sz w:val="24"/>
          <w:szCs w:val="24"/>
        </w:rPr>
        <w:t>koszty składowania i utylizacji materiałów pochodzących z robót,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doprowadzenia terenu do stanu poprzedniego, likwidacji zaplecza budowy,                      a także koszty przeprowadz</w:t>
      </w:r>
      <w:r w:rsidR="00BC3290" w:rsidRPr="00D07B8B">
        <w:rPr>
          <w:rFonts w:ascii="Times New Roman" w:hAnsi="Times New Roman" w:cs="Times New Roman"/>
          <w:sz w:val="24"/>
          <w:szCs w:val="24"/>
        </w:rPr>
        <w:t>e</w:t>
      </w:r>
      <w:r w:rsidR="00AE6034" w:rsidRPr="00D07B8B">
        <w:rPr>
          <w:rFonts w:ascii="Times New Roman" w:hAnsi="Times New Roman" w:cs="Times New Roman"/>
          <w:sz w:val="24"/>
          <w:szCs w:val="24"/>
        </w:rPr>
        <w:t>nia wszelkich pomiarów i badań</w:t>
      </w:r>
      <w:r w:rsidR="0083054B" w:rsidRPr="00D07B8B">
        <w:rPr>
          <w:rFonts w:ascii="Times New Roman" w:hAnsi="Times New Roman" w:cs="Times New Roman"/>
          <w:sz w:val="24"/>
          <w:szCs w:val="24"/>
        </w:rPr>
        <w: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podłączenia się do mediów i koszty ich zużycia,</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organizację i zagospodarowanie zaplecza budowy,</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Fonts w:ascii="Times New Roman" w:hAnsi="Times New Roman" w:cs="Times New Roman"/>
          <w:sz w:val="24"/>
          <w:szCs w:val="24"/>
        </w:rPr>
        <w:t>koszty wykonania dokumentacji</w:t>
      </w:r>
      <w:r w:rsidRPr="00D07B8B">
        <w:rPr>
          <w:rStyle w:val="dane1"/>
          <w:rFonts w:ascii="Times New Roman" w:hAnsi="Times New Roman" w:cs="Times New Roman"/>
          <w:sz w:val="24"/>
          <w:szCs w:val="24"/>
        </w:rPr>
        <w:t xml:space="preserve"> powykonawczej,</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Style w:val="dane1"/>
          <w:rFonts w:ascii="Times New Roman" w:hAnsi="Times New Roman" w:cs="Times New Roman"/>
          <w:sz w:val="24"/>
          <w:szCs w:val="24"/>
        </w:rPr>
        <w:lastRenderedPageBreak/>
        <w:t>koszty powykonawczej inwentaryzacji geodezyjnej,</w:t>
      </w:r>
    </w:p>
    <w:p w:rsidR="00740199" w:rsidRPr="00F537DA" w:rsidRDefault="00740199" w:rsidP="00740199">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sporządzenia operatu kolaudacyjnego,</w:t>
      </w:r>
    </w:p>
    <w:p w:rsidR="00740199" w:rsidRPr="00D07B8B" w:rsidRDefault="00740199">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3B1338"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 xml:space="preserve">uregulowanie opłat i kosztów nadzoru budowy i odbioru elementów przedmiotu zamówienia prowadzonego przez służby utrzymania sieci </w:t>
      </w:r>
    </w:p>
    <w:p w:rsidR="00563DA6" w:rsidRPr="00D07B8B"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czasowego zajęcia gruntów nienależących do Zamawiającego oraz koszty, opłaty i odszkodowania z tym związane,</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odszkodowań za szkody wyrządzone podczas prowadzonych robót budowlanych.</w:t>
      </w:r>
    </w:p>
    <w:p w:rsidR="00563DA6" w:rsidRPr="00D07B8B" w:rsidRDefault="00563DA6">
      <w:pPr>
        <w:numPr>
          <w:ilvl w:val="0"/>
          <w:numId w:val="44"/>
        </w:numPr>
        <w:jc w:val="both"/>
      </w:pPr>
      <w:r w:rsidRPr="00D07B8B">
        <w:t xml:space="preserve">koszty wszystkich innych następujących po sobie czynności, niezbędnych dla zapewnienia zgodności wykonania tych robót z dokumentacją projektową oraz wymaganiami podanymi w szczególności w </w:t>
      </w:r>
      <w:proofErr w:type="spellStart"/>
      <w:r w:rsidRPr="00D07B8B">
        <w:t>STWiORB</w:t>
      </w:r>
      <w:proofErr w:type="spellEnd"/>
      <w:r w:rsidRPr="00D07B8B">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i wszelkich innych prac pomocniczych na placu budowy i na stanowiskach roboczych.</w:t>
      </w:r>
    </w:p>
    <w:p w:rsidR="00563DA6" w:rsidRPr="00D07B8B" w:rsidRDefault="00563DA6" w:rsidP="008712C1">
      <w:pPr>
        <w:ind w:left="641"/>
        <w:jc w:val="both"/>
      </w:pPr>
    </w:p>
    <w:p w:rsidR="00563DA6" w:rsidRPr="00D07B8B" w:rsidRDefault="00563DA6">
      <w:pPr>
        <w:numPr>
          <w:ilvl w:val="6"/>
          <w:numId w:val="43"/>
        </w:numPr>
        <w:ind w:left="284" w:hanging="284"/>
        <w:jc w:val="both"/>
      </w:pPr>
      <w:r w:rsidRPr="00D07B8B">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r w:rsidR="00274571" w:rsidRPr="00D07B8B">
        <w:t xml:space="preserve"> </w:t>
      </w:r>
    </w:p>
    <w:p w:rsidR="00563DA6" w:rsidRPr="00D07B8B" w:rsidRDefault="00563DA6">
      <w:pPr>
        <w:tabs>
          <w:tab w:val="left" w:pos="-3261"/>
        </w:tabs>
        <w:suppressAutoHyphens/>
        <w:overflowPunct w:val="0"/>
        <w:autoSpaceDE w:val="0"/>
        <w:ind w:left="426"/>
        <w:textAlignment w:val="baseline"/>
      </w:pPr>
    </w:p>
    <w:p w:rsidR="00563DA6" w:rsidRPr="00D07B8B" w:rsidRDefault="00563DA6">
      <w:pPr>
        <w:jc w:val="both"/>
        <w:rPr>
          <w:b/>
          <w:bCs/>
        </w:rPr>
      </w:pPr>
      <w:r w:rsidRPr="00D07B8B">
        <w:rPr>
          <w:b/>
          <w:bCs/>
        </w:rPr>
        <w:t>5. Poprawianie błędów w ofercie.</w:t>
      </w:r>
    </w:p>
    <w:p w:rsidR="00563DA6" w:rsidRPr="00D07B8B" w:rsidRDefault="00563DA6">
      <w:pPr>
        <w:jc w:val="both"/>
      </w:pPr>
      <w:r w:rsidRPr="00D07B8B">
        <w:t>Zamawiający poprawi w ofercie Wykonawcy :</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pisarskie;</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rachunkowe – z uwzględnieniem konsekwencji rachunkowych    dokonanych poprawek,</w:t>
      </w:r>
    </w:p>
    <w:p w:rsidR="00563DA6" w:rsidRPr="00D07B8B" w:rsidRDefault="00563DA6" w:rsidP="00B526ED">
      <w:pPr>
        <w:pStyle w:val="lit"/>
        <w:numPr>
          <w:ilvl w:val="0"/>
          <w:numId w:val="45"/>
        </w:numPr>
        <w:tabs>
          <w:tab w:val="clear" w:pos="927"/>
        </w:tabs>
        <w:suppressAutoHyphens/>
        <w:autoSpaceDN/>
        <w:adjustRightInd/>
        <w:spacing w:before="0" w:after="0"/>
        <w:ind w:left="709" w:hanging="294"/>
      </w:pPr>
      <w:r w:rsidRPr="00D07B8B">
        <w:t xml:space="preserve">inne omyłki polegające na niezgodności oferty ze specyfikacją istotnych warunków zamówienia, niepowodujące istotnych zmian w treści ofert </w:t>
      </w:r>
    </w:p>
    <w:p w:rsidR="00563DA6" w:rsidRPr="00D07B8B" w:rsidRDefault="00563DA6">
      <w:pPr>
        <w:pStyle w:val="lit"/>
        <w:spacing w:before="0" w:after="0"/>
        <w:ind w:left="709" w:hanging="283"/>
      </w:pPr>
      <w:r w:rsidRPr="00D07B8B">
        <w:t>- niezwłocznie zawiadamiając o tym Wykonawcę, którego oferta została poprawiona.</w:t>
      </w:r>
    </w:p>
    <w:p w:rsidR="00563DA6" w:rsidRPr="00D07B8B" w:rsidRDefault="00563DA6">
      <w:pPr>
        <w:pStyle w:val="lit"/>
        <w:spacing w:before="0" w:after="0"/>
        <w:ind w:left="709" w:hanging="283"/>
      </w:pPr>
    </w:p>
    <w:p w:rsidR="00563DA6" w:rsidRPr="00D07B8B" w:rsidRDefault="00563DA6">
      <w:pPr>
        <w:pStyle w:val="lit"/>
        <w:suppressAutoHyphens/>
        <w:autoSpaceDN/>
        <w:adjustRightInd/>
        <w:spacing w:before="0" w:after="0"/>
        <w:ind w:hanging="1281"/>
        <w:rPr>
          <w:b/>
          <w:bCs/>
        </w:rPr>
      </w:pPr>
      <w:r w:rsidRPr="00D07B8B">
        <w:rPr>
          <w:b/>
          <w:bCs/>
        </w:rPr>
        <w:t>6. Rażąco niska cena</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D07B8B">
        <w:rPr>
          <w:rFonts w:ascii="Times New Roman" w:hAnsi="Times New Roman" w:cs="Times New Roman"/>
          <w:b/>
          <w:bCs/>
          <w:u w:val="single"/>
        </w:rPr>
        <w:t>w tym złożenia dowodów,</w:t>
      </w:r>
      <w:r w:rsidRPr="00D07B8B">
        <w:rPr>
          <w:rFonts w:ascii="Times New Roman" w:hAnsi="Times New Roman" w:cs="Times New Roman"/>
        </w:rPr>
        <w:t xml:space="preserve"> dotyczących elementów oferty mających wpływ na wysokość ceny, w szczególności w zakresie:</w:t>
      </w:r>
    </w:p>
    <w:p w:rsidR="00563DA6" w:rsidRPr="00D07B8B" w:rsidRDefault="00563DA6">
      <w:pPr>
        <w:pStyle w:val="w4ustart"/>
        <w:numPr>
          <w:ilvl w:val="3"/>
          <w:numId w:val="46"/>
        </w:numPr>
        <w:spacing w:before="0" w:after="0"/>
        <w:ind w:left="993" w:hanging="284"/>
      </w:pPr>
      <w:r w:rsidRPr="00D07B8B">
        <w:t xml:space="preserve">oszczędności metody wykonania zamówienia, </w:t>
      </w:r>
    </w:p>
    <w:p w:rsidR="00563DA6" w:rsidRPr="00D07B8B" w:rsidRDefault="00563DA6">
      <w:pPr>
        <w:pStyle w:val="w4ustart"/>
        <w:numPr>
          <w:ilvl w:val="3"/>
          <w:numId w:val="46"/>
        </w:numPr>
        <w:spacing w:before="0" w:after="0"/>
        <w:ind w:left="993" w:hanging="284"/>
      </w:pPr>
      <w:r w:rsidRPr="00D07B8B">
        <w:t xml:space="preserve">wybranych rozwiązań technicznych, </w:t>
      </w:r>
    </w:p>
    <w:p w:rsidR="00563DA6" w:rsidRPr="00D07B8B" w:rsidRDefault="00563DA6">
      <w:pPr>
        <w:pStyle w:val="w4ustart"/>
        <w:numPr>
          <w:ilvl w:val="3"/>
          <w:numId w:val="46"/>
        </w:numPr>
        <w:spacing w:before="0" w:after="0"/>
        <w:ind w:left="993" w:hanging="284"/>
      </w:pPr>
      <w:r w:rsidRPr="00D07B8B">
        <w:t>wyjątkowo sprzyjających warunków wykonywania zamówienia dostępnych dla wykonawcy,</w:t>
      </w:r>
    </w:p>
    <w:p w:rsidR="00563DA6" w:rsidRPr="00D07B8B" w:rsidRDefault="00563DA6">
      <w:pPr>
        <w:pStyle w:val="w4ustart"/>
        <w:numPr>
          <w:ilvl w:val="3"/>
          <w:numId w:val="46"/>
        </w:numPr>
        <w:spacing w:before="0" w:after="0"/>
        <w:ind w:left="993" w:hanging="284"/>
      </w:pPr>
      <w:r w:rsidRPr="00D07B8B">
        <w:t xml:space="preserve">oryginalności projektu wykonawcy, </w:t>
      </w:r>
    </w:p>
    <w:p w:rsidR="00563DA6" w:rsidRPr="00D07B8B" w:rsidRDefault="00563DA6">
      <w:pPr>
        <w:pStyle w:val="w4ustart"/>
        <w:numPr>
          <w:ilvl w:val="3"/>
          <w:numId w:val="46"/>
        </w:numPr>
        <w:spacing w:before="0" w:after="0"/>
        <w:ind w:left="993" w:hanging="284"/>
      </w:pPr>
      <w:r w:rsidRPr="00D07B8B">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3440F3" w:rsidRPr="00D07B8B">
        <w:t>8</w:t>
      </w:r>
      <w:r w:rsidRPr="00D07B8B">
        <w:t xml:space="preserve"> r. poz. </w:t>
      </w:r>
      <w:r w:rsidR="003440F3" w:rsidRPr="00D07B8B">
        <w:t>2177</w:t>
      </w:r>
      <w:r w:rsidR="002E4F00" w:rsidRPr="00D07B8B">
        <w:t>)</w:t>
      </w:r>
    </w:p>
    <w:p w:rsidR="00563DA6" w:rsidRPr="00D07B8B" w:rsidRDefault="00563DA6">
      <w:pPr>
        <w:pStyle w:val="w4ustart"/>
        <w:numPr>
          <w:ilvl w:val="3"/>
          <w:numId w:val="46"/>
        </w:numPr>
        <w:spacing w:before="0" w:after="0"/>
        <w:ind w:left="993" w:hanging="284"/>
      </w:pPr>
      <w:r w:rsidRPr="00D07B8B">
        <w:lastRenderedPageBreak/>
        <w:t>pomocy publicznej udzielonej na podstawie odrębnych przepisów.</w:t>
      </w:r>
    </w:p>
    <w:p w:rsidR="00563DA6" w:rsidRPr="00D07B8B" w:rsidRDefault="00563DA6">
      <w:pPr>
        <w:pStyle w:val="litera"/>
        <w:numPr>
          <w:ilvl w:val="0"/>
          <w:numId w:val="46"/>
        </w:numPr>
        <w:spacing w:line="240" w:lineRule="auto"/>
        <w:rPr>
          <w:rFonts w:ascii="Times New Roman" w:hAnsi="Times New Roman" w:cs="Times New Roman"/>
          <w:b/>
          <w:bCs/>
        </w:rPr>
      </w:pPr>
      <w:r w:rsidRPr="00D07B8B">
        <w:rPr>
          <w:rFonts w:ascii="Times New Roman" w:hAnsi="Times New Roman" w:cs="Times New Roman"/>
          <w:b/>
          <w:bCs/>
        </w:rPr>
        <w:t>Obowiązek wykazania, że oferta nie zawiera rażąco niskiej ceny, spoczywa na wykonawcy.</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oceniając wyjaśnienia, weźmie pod uwagę obiektywne czynniki,                                              a w szczególności wymienione w pkt. 1).</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D07B8B">
        <w:rPr>
          <w:b/>
          <w:bCs/>
        </w:rPr>
        <w:t>XV. Opis kryteriów, którymi Zamawiający będzie się kierował przy wyborze oferty, wraz z podaniem znaczenia tych kryteriów i sposobu oceny ofert</w:t>
      </w:r>
    </w:p>
    <w:p w:rsidR="00CB5F84" w:rsidRDefault="00CB5F84">
      <w:pPr>
        <w:ind w:left="1080" w:hanging="1080"/>
        <w:rPr>
          <w:b/>
          <w:bCs/>
        </w:rPr>
      </w:pPr>
    </w:p>
    <w:p w:rsidR="00CB5F84" w:rsidRDefault="00CB5F84">
      <w:pPr>
        <w:ind w:left="1080" w:hanging="1080"/>
        <w:rPr>
          <w:b/>
          <w:bCs/>
        </w:rPr>
      </w:pPr>
    </w:p>
    <w:p w:rsidR="00563DA6" w:rsidRPr="00D07B8B" w:rsidRDefault="00563DA6">
      <w:pPr>
        <w:ind w:left="1080" w:hanging="1080"/>
        <w:rPr>
          <w:b/>
          <w:bCs/>
        </w:rPr>
      </w:pPr>
      <w:r w:rsidRPr="00D07B8B">
        <w:rPr>
          <w:b/>
          <w:bCs/>
        </w:rPr>
        <w:t>1. Ocena ofert :</w:t>
      </w:r>
    </w:p>
    <w:p w:rsidR="00CB5F84" w:rsidRDefault="00CB5F84">
      <w:pPr>
        <w:ind w:firstLine="284"/>
      </w:pPr>
    </w:p>
    <w:p w:rsidR="00563DA6" w:rsidRPr="00D07B8B" w:rsidRDefault="00563DA6">
      <w:pPr>
        <w:ind w:firstLine="284"/>
      </w:pPr>
      <w:r w:rsidRPr="00D07B8B">
        <w:t>Złożone oferty będą oceniane przez Zamawiającego przy zastosowaniu następujących kryteriów :</w:t>
      </w:r>
    </w:p>
    <w:p w:rsidR="00563DA6" w:rsidRPr="00D07B8B" w:rsidRDefault="00563DA6">
      <w:pPr>
        <w:numPr>
          <w:ilvl w:val="0"/>
          <w:numId w:val="47"/>
        </w:numPr>
        <w:ind w:left="709" w:hanging="425"/>
        <w:jc w:val="both"/>
        <w:rPr>
          <w:b/>
          <w:bCs/>
        </w:rPr>
      </w:pPr>
      <w:r w:rsidRPr="00D07B8B">
        <w:rPr>
          <w:b/>
          <w:bCs/>
        </w:rPr>
        <w:t>CENA wykonania zamówienia  - 60%</w:t>
      </w:r>
    </w:p>
    <w:p w:rsidR="00563DA6" w:rsidRPr="00D07B8B" w:rsidRDefault="00563DA6">
      <w:pPr>
        <w:ind w:left="709" w:hanging="425"/>
        <w:jc w:val="center"/>
        <w:rPr>
          <w:lang w:val="en-US"/>
        </w:rPr>
      </w:pPr>
      <w:r w:rsidRPr="00D07B8B">
        <w:rPr>
          <w:lang w:val="en-US"/>
        </w:rPr>
        <w:t xml:space="preserve">C = [C </w:t>
      </w:r>
      <w:r w:rsidRPr="00D07B8B">
        <w:rPr>
          <w:vertAlign w:val="subscript"/>
          <w:lang w:val="en-US"/>
        </w:rPr>
        <w:t xml:space="preserve">min </w:t>
      </w:r>
      <w:r w:rsidRPr="00D07B8B">
        <w:rPr>
          <w:lang w:val="en-US"/>
        </w:rPr>
        <w:t xml:space="preserve">/ C </w:t>
      </w:r>
      <w:r w:rsidRPr="00D07B8B">
        <w:rPr>
          <w:vertAlign w:val="subscript"/>
          <w:lang w:val="en-US"/>
        </w:rPr>
        <w:t>bad</w:t>
      </w:r>
      <w:r w:rsidRPr="00D07B8B">
        <w:rPr>
          <w:lang w:val="en-US"/>
        </w:rPr>
        <w:t>] x 60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 xml:space="preserve">C - liczba punktów za cenę </w:t>
      </w:r>
    </w:p>
    <w:p w:rsidR="00563DA6" w:rsidRPr="00D07B8B" w:rsidRDefault="00563DA6">
      <w:pPr>
        <w:ind w:left="709" w:hanging="425"/>
        <w:jc w:val="both"/>
      </w:pPr>
      <w:r w:rsidRPr="00D07B8B">
        <w:t xml:space="preserve">C </w:t>
      </w:r>
      <w:r w:rsidRPr="00D07B8B">
        <w:rPr>
          <w:vertAlign w:val="subscript"/>
        </w:rPr>
        <w:t>min</w:t>
      </w:r>
      <w:r w:rsidRPr="00D07B8B">
        <w:t xml:space="preserve"> - najniższa cena ofertowa</w:t>
      </w:r>
    </w:p>
    <w:p w:rsidR="00563DA6" w:rsidRPr="00D07B8B" w:rsidRDefault="00563DA6">
      <w:pPr>
        <w:ind w:left="709" w:hanging="425"/>
        <w:jc w:val="both"/>
      </w:pPr>
      <w:r w:rsidRPr="00D07B8B">
        <w:t xml:space="preserve">C </w:t>
      </w:r>
      <w:proofErr w:type="spellStart"/>
      <w:r w:rsidRPr="00D07B8B">
        <w:rPr>
          <w:vertAlign w:val="subscript"/>
        </w:rPr>
        <w:t>bad</w:t>
      </w:r>
      <w:proofErr w:type="spellEnd"/>
      <w:r w:rsidRPr="00D07B8B">
        <w:t xml:space="preserve"> - cena oferty badanej</w:t>
      </w:r>
    </w:p>
    <w:p w:rsidR="00563DA6" w:rsidRPr="00D07B8B" w:rsidRDefault="00563DA6">
      <w:pPr>
        <w:ind w:left="709" w:hanging="425"/>
        <w:jc w:val="both"/>
      </w:pPr>
    </w:p>
    <w:p w:rsidR="00563DA6" w:rsidRPr="00D07B8B" w:rsidRDefault="00563DA6">
      <w:pPr>
        <w:numPr>
          <w:ilvl w:val="0"/>
          <w:numId w:val="47"/>
        </w:numPr>
        <w:ind w:left="709" w:hanging="425"/>
        <w:jc w:val="both"/>
        <w:rPr>
          <w:b/>
          <w:bCs/>
        </w:rPr>
      </w:pPr>
      <w:r w:rsidRPr="00D07B8B">
        <w:rPr>
          <w:b/>
          <w:bCs/>
        </w:rPr>
        <w:t>Okres gwarancji i rękojmi na wykonane roboty i zamontowane urządzenia – 30%</w:t>
      </w:r>
    </w:p>
    <w:p w:rsidR="00563DA6" w:rsidRPr="00D07B8B" w:rsidRDefault="00563DA6">
      <w:pPr>
        <w:ind w:left="709" w:hanging="425"/>
        <w:jc w:val="center"/>
        <w:rPr>
          <w:lang w:val="en-US"/>
        </w:rPr>
      </w:pPr>
      <w:r w:rsidRPr="00D07B8B">
        <w:rPr>
          <w:lang w:val="en-US"/>
        </w:rPr>
        <w:t xml:space="preserve">G = [G </w:t>
      </w:r>
      <w:r w:rsidRPr="00D07B8B">
        <w:rPr>
          <w:vertAlign w:val="subscript"/>
          <w:lang w:val="en-US"/>
        </w:rPr>
        <w:t xml:space="preserve">bad </w:t>
      </w:r>
      <w:r w:rsidRPr="00D07B8B">
        <w:rPr>
          <w:lang w:val="en-US"/>
        </w:rPr>
        <w:t>/ G</w:t>
      </w:r>
      <w:r w:rsidRPr="00D07B8B">
        <w:rPr>
          <w:vertAlign w:val="subscript"/>
          <w:lang w:val="en-US"/>
        </w:rPr>
        <w:t xml:space="preserve"> max</w:t>
      </w:r>
      <w:r w:rsidRPr="00D07B8B">
        <w:rPr>
          <w:lang w:val="en-US"/>
        </w:rPr>
        <w:t>] x 30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G - liczba punktów za okres gwarancji i rękojmi</w:t>
      </w:r>
    </w:p>
    <w:p w:rsidR="00563DA6" w:rsidRPr="00D07B8B" w:rsidRDefault="00563DA6">
      <w:pPr>
        <w:ind w:left="709" w:hanging="425"/>
        <w:jc w:val="both"/>
      </w:pPr>
      <w:r w:rsidRPr="00D07B8B">
        <w:t xml:space="preserve">G </w:t>
      </w:r>
      <w:r w:rsidRPr="00D07B8B">
        <w:rPr>
          <w:vertAlign w:val="subscript"/>
        </w:rPr>
        <w:t>max</w:t>
      </w:r>
      <w:r w:rsidRPr="00D07B8B">
        <w:t xml:space="preserve"> - najdłuższy okres gwarancji i rękojmi</w:t>
      </w:r>
    </w:p>
    <w:p w:rsidR="00563DA6" w:rsidRPr="00D07B8B" w:rsidRDefault="00563DA6">
      <w:pPr>
        <w:ind w:left="709" w:hanging="425"/>
        <w:jc w:val="both"/>
      </w:pPr>
      <w:r w:rsidRPr="00D07B8B">
        <w:t xml:space="preserve">G </w:t>
      </w:r>
      <w:proofErr w:type="spellStart"/>
      <w:r w:rsidRPr="00D07B8B">
        <w:rPr>
          <w:vertAlign w:val="subscript"/>
        </w:rPr>
        <w:t>bad</w:t>
      </w:r>
      <w:proofErr w:type="spellEnd"/>
      <w:r w:rsidRPr="00D07B8B">
        <w:t xml:space="preserve"> - okres gwarancji i rękojmi oferty badanej</w:t>
      </w:r>
    </w:p>
    <w:p w:rsidR="00563DA6" w:rsidRPr="00D07B8B" w:rsidRDefault="00563DA6">
      <w:pPr>
        <w:ind w:left="284"/>
        <w:jc w:val="both"/>
      </w:pPr>
      <w:r w:rsidRPr="00D07B8B">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D07B8B" w:rsidRDefault="00563DA6">
      <w:pPr>
        <w:ind w:left="284"/>
        <w:jc w:val="both"/>
      </w:pPr>
      <w:r w:rsidRPr="00D07B8B">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D07B8B" w:rsidRDefault="00563DA6">
      <w:pPr>
        <w:ind w:left="284"/>
        <w:jc w:val="both"/>
      </w:pPr>
    </w:p>
    <w:p w:rsidR="00563DA6" w:rsidRPr="00D07B8B" w:rsidRDefault="00563DA6">
      <w:pPr>
        <w:pStyle w:val="Akapitzlist4"/>
        <w:numPr>
          <w:ilvl w:val="0"/>
          <w:numId w:val="47"/>
        </w:numPr>
        <w:ind w:hanging="709"/>
        <w:jc w:val="both"/>
        <w:rPr>
          <w:b/>
          <w:bCs/>
          <w:sz w:val="24"/>
          <w:szCs w:val="24"/>
        </w:rPr>
      </w:pPr>
      <w:r w:rsidRPr="00D07B8B">
        <w:rPr>
          <w:b/>
          <w:bCs/>
          <w:sz w:val="24"/>
          <w:szCs w:val="24"/>
        </w:rPr>
        <w:t>D - doświadczenie osób wyznaczonych do realizacji zamówienia tj. kierownika budowy – 10%</w:t>
      </w:r>
    </w:p>
    <w:p w:rsidR="00563DA6" w:rsidRPr="00D07B8B" w:rsidRDefault="00563DA6" w:rsidP="00FD368B">
      <w:pPr>
        <w:ind w:left="426"/>
        <w:jc w:val="both"/>
      </w:pPr>
      <w:r w:rsidRPr="00D07B8B">
        <w:t xml:space="preserve">Oferta za to kryterium będzie oceniana na podstawie informacji zawartych </w:t>
      </w:r>
      <w:r w:rsidRPr="00D07B8B">
        <w:br/>
        <w:t>w załączniku Nr 2 Oświadczenie o spełnianiu warunków udziału w postępowaniu.</w:t>
      </w:r>
    </w:p>
    <w:p w:rsidR="00DC4376" w:rsidRPr="00DC4376" w:rsidRDefault="005E0EF9" w:rsidP="00FD368B">
      <w:pPr>
        <w:pStyle w:val="Tekstpodstawowywcity"/>
        <w:ind w:left="426"/>
      </w:pPr>
      <w:r w:rsidRPr="00DC4376">
        <w:t xml:space="preserve">Ocena  będzie dokonywana na podstawie ilości zakończonych  w okresie ostatnich 5 lat przed upływem terminu wyznaczonego na składanie ofert, pełnionych funkcji kierownika budowy </w:t>
      </w:r>
      <w:r w:rsidR="00DC4376" w:rsidRPr="00DC4376">
        <w:t>w zakresie robót elektrycznych o wartości co najmniej 30.000,00zł brutto każda:</w:t>
      </w:r>
    </w:p>
    <w:p w:rsidR="004D103A" w:rsidRPr="00DC4376" w:rsidRDefault="004D103A" w:rsidP="00FD368B">
      <w:pPr>
        <w:ind w:left="426"/>
      </w:pPr>
      <w:r w:rsidRPr="00DC4376">
        <w:t xml:space="preserve">- </w:t>
      </w:r>
      <w:r w:rsidR="00ED5223" w:rsidRPr="00DC4376">
        <w:t>wykazane roboty w ilości 1</w:t>
      </w:r>
      <w:r w:rsidRPr="00DC4376">
        <w:t xml:space="preserve"> - 0 punktów</w:t>
      </w:r>
    </w:p>
    <w:p w:rsidR="004D103A" w:rsidRPr="00DC4376" w:rsidRDefault="004D103A" w:rsidP="00FD368B">
      <w:pPr>
        <w:ind w:left="426"/>
      </w:pPr>
      <w:r w:rsidRPr="00DC4376">
        <w:t>- wykazane roboty w ilości 2 - 5 punktów</w:t>
      </w:r>
    </w:p>
    <w:p w:rsidR="004D103A" w:rsidRPr="00DC4376" w:rsidRDefault="004D103A" w:rsidP="004D103A">
      <w:pPr>
        <w:ind w:left="720"/>
      </w:pPr>
      <w:r w:rsidRPr="00DC4376">
        <w:t>- wykazane roboty w ilości 3 i powyżej -</w:t>
      </w:r>
      <w:r w:rsidR="00ED5223" w:rsidRPr="00DC4376">
        <w:t xml:space="preserve"> </w:t>
      </w:r>
      <w:r w:rsidRPr="00DC4376">
        <w:t>10 punktów</w:t>
      </w:r>
    </w:p>
    <w:p w:rsidR="004D103A" w:rsidRPr="00DC4376" w:rsidRDefault="004D103A">
      <w:pPr>
        <w:ind w:left="284"/>
        <w:jc w:val="both"/>
      </w:pPr>
    </w:p>
    <w:p w:rsidR="00563DA6" w:rsidRPr="00D07B8B" w:rsidRDefault="00563DA6" w:rsidP="00CA3D11">
      <w:pPr>
        <w:ind w:left="-142"/>
        <w:jc w:val="both"/>
        <w:rPr>
          <w:b/>
          <w:bCs/>
        </w:rPr>
      </w:pPr>
      <w:r w:rsidRPr="00D07B8B">
        <w:rPr>
          <w:b/>
          <w:bCs/>
        </w:rPr>
        <w:t xml:space="preserve">        d) Oceną oferty będzie suma punktów uzyskana za wszystkie kryteria :</w:t>
      </w:r>
    </w:p>
    <w:p w:rsidR="00563DA6" w:rsidRPr="00D07B8B" w:rsidRDefault="00563DA6">
      <w:pPr>
        <w:ind w:left="720"/>
        <w:jc w:val="center"/>
        <w:rPr>
          <w:b/>
          <w:bCs/>
          <w:lang w:val="en-US"/>
        </w:rPr>
      </w:pPr>
      <w:r w:rsidRPr="00D07B8B">
        <w:rPr>
          <w:b/>
          <w:bCs/>
          <w:lang w:val="en-US"/>
        </w:rPr>
        <w:t>P = C + G + D</w:t>
      </w:r>
    </w:p>
    <w:p w:rsidR="00563DA6" w:rsidRPr="00D07B8B" w:rsidRDefault="00563DA6" w:rsidP="00CA3D11">
      <w:r w:rsidRPr="00D07B8B">
        <w:t>Uzyskana z wyliczenia ilość punktów zostanie ostatecznie ustalona z dokładnością do drugiego     miejsca po przecinku z zachowaniem zasady zaokrągleń matematycznych.</w:t>
      </w:r>
    </w:p>
    <w:p w:rsidR="00563DA6" w:rsidRPr="00D07B8B" w:rsidRDefault="00563DA6">
      <w:pPr>
        <w:jc w:val="both"/>
        <w:rPr>
          <w:b/>
          <w:bCs/>
        </w:rPr>
      </w:pPr>
      <w:r w:rsidRPr="00D07B8B">
        <w:rPr>
          <w:b/>
          <w:bCs/>
        </w:rPr>
        <w:t>UWAGA:</w:t>
      </w:r>
    </w:p>
    <w:p w:rsidR="00563DA6" w:rsidRPr="00D07B8B" w:rsidRDefault="00563DA6">
      <w:pPr>
        <w:jc w:val="both"/>
      </w:pPr>
      <w:r w:rsidRPr="00D07B8B">
        <w:t>Jeżeli wykaz, oświadczenia lub inne złożone przez Wykonawcę dokumenty budzą wątpliwości Zamawiającego, może on zwrócić się bezpośrednio do właściwego podmiotu, na rzecz którego usługi były wykonane, a w przypadku świadczeń okresowy</w:t>
      </w:r>
      <w:r w:rsidR="00430742" w:rsidRPr="00D07B8B">
        <w:t>ch lub ciągłych są wykonywane</w:t>
      </w:r>
      <w:r w:rsidRPr="00D07B8B">
        <w:t>,</w:t>
      </w:r>
      <w:r w:rsidR="00430742" w:rsidRPr="00D07B8B">
        <w:t xml:space="preserve">                   </w:t>
      </w:r>
      <w:r w:rsidRPr="00D07B8B">
        <w:t xml:space="preserve"> o dodatkowe informacje lub dokumenty w tym zakresie (Rozporządzenie Ministra Rozwoju </w:t>
      </w:r>
      <w:r w:rsidR="00430742" w:rsidRPr="00D07B8B">
        <w:t xml:space="preserve">                  </w:t>
      </w:r>
      <w:r w:rsidRPr="00D07B8B">
        <w:t>z dnia 26 lipca 2016r. w sprawie rodzaju dokumentów, jakich może żądać Zamawiający od wykonawcy w postępowaniu o udzielenie zamówienia).</w:t>
      </w:r>
    </w:p>
    <w:p w:rsidR="00563DA6" w:rsidRPr="00D07B8B" w:rsidRDefault="00563DA6">
      <w:pPr>
        <w:ind w:left="284"/>
        <w:jc w:val="both"/>
        <w:rPr>
          <w:b/>
          <w:bCs/>
        </w:rPr>
      </w:pPr>
    </w:p>
    <w:p w:rsidR="00563DA6" w:rsidRPr="00D07B8B" w:rsidRDefault="00563DA6">
      <w:pPr>
        <w:ind w:left="284" w:hanging="284"/>
        <w:rPr>
          <w:b/>
          <w:bCs/>
        </w:rPr>
      </w:pPr>
      <w:r w:rsidRPr="00D07B8B">
        <w:rPr>
          <w:b/>
          <w:bCs/>
        </w:rPr>
        <w:t>2. Zawiadomienia przekazywane wykonawcom.</w:t>
      </w:r>
    </w:p>
    <w:p w:rsidR="00563DA6" w:rsidRPr="00D07B8B" w:rsidRDefault="00563DA6" w:rsidP="00CA3D11">
      <w:pPr>
        <w:widowControl w:val="0"/>
        <w:numPr>
          <w:ilvl w:val="0"/>
          <w:numId w:val="48"/>
        </w:numPr>
        <w:tabs>
          <w:tab w:val="clear" w:pos="720"/>
        </w:tabs>
        <w:autoSpaceDE w:val="0"/>
        <w:autoSpaceDN w:val="0"/>
        <w:adjustRightInd w:val="0"/>
        <w:ind w:left="567"/>
        <w:jc w:val="both"/>
      </w:pPr>
      <w:r w:rsidRPr="00D07B8B">
        <w:t>Z</w:t>
      </w:r>
      <w:r w:rsidR="00A20184" w:rsidRPr="00D07B8B">
        <w:t xml:space="preserve">amawiający </w:t>
      </w:r>
      <w:r w:rsidRPr="00D07B8B">
        <w:t>zawiad</w:t>
      </w:r>
      <w:r w:rsidR="00A20184" w:rsidRPr="00D07B8B">
        <w:t xml:space="preserve">omi Wykonawców </w:t>
      </w:r>
      <w:r w:rsidRPr="00D07B8B">
        <w:t xml:space="preserve">o wyborze </w:t>
      </w:r>
      <w:r w:rsidR="00A20184" w:rsidRPr="00D07B8B">
        <w:t>oferty najkorzystniejszej</w:t>
      </w:r>
      <w:r w:rsidRPr="00D07B8B">
        <w:t xml:space="preserve"> pocztą elektroniczną</w:t>
      </w:r>
      <w:r w:rsidR="00A20184" w:rsidRPr="00D07B8B">
        <w:t xml:space="preserve"> podając  </w:t>
      </w:r>
      <w:r w:rsidRPr="00D07B8B">
        <w:t xml:space="preserve"> w szczególności:</w:t>
      </w:r>
    </w:p>
    <w:p w:rsidR="00563DA6" w:rsidRPr="00D07B8B" w:rsidRDefault="00563DA6" w:rsidP="00F02B58">
      <w:pPr>
        <w:widowControl w:val="0"/>
        <w:numPr>
          <w:ilvl w:val="1"/>
          <w:numId w:val="58"/>
        </w:numPr>
        <w:tabs>
          <w:tab w:val="clear" w:pos="1440"/>
          <w:tab w:val="num" w:pos="993"/>
        </w:tabs>
        <w:autoSpaceDE w:val="0"/>
        <w:autoSpaceDN w:val="0"/>
        <w:adjustRightInd w:val="0"/>
        <w:ind w:left="993" w:hanging="284"/>
        <w:jc w:val="both"/>
      </w:pPr>
      <w:r w:rsidRPr="00D07B8B">
        <w:t>nazwę (firmę) i adres Wykonawcy, którego ofertę wybrano oraz uzasadnienie jej wyboru, a także nazwy (firmy), siedziby i adresy Wykonawców, którzy złożyli oferty wraz z punktacją za każde kryterium i łączną punktację ofert;</w:t>
      </w:r>
    </w:p>
    <w:p w:rsidR="00563DA6" w:rsidRPr="00D07B8B" w:rsidRDefault="00563DA6" w:rsidP="00CA3D11">
      <w:pPr>
        <w:widowControl w:val="0"/>
        <w:autoSpaceDE w:val="0"/>
        <w:autoSpaceDN w:val="0"/>
        <w:adjustRightInd w:val="0"/>
        <w:ind w:left="567" w:hanging="283"/>
        <w:jc w:val="both"/>
      </w:pPr>
      <w:r w:rsidRPr="00D07B8B">
        <w:t>2)  uzasadnienie faktyczne i prawne o wykluczeniu Wykonaw</w:t>
      </w:r>
      <w:r w:rsidR="0065491B" w:rsidRPr="00D07B8B">
        <w:t>ców z postępowania, jeżeli takie</w:t>
      </w:r>
      <w:r w:rsidRPr="00D07B8B">
        <w:t xml:space="preserve"> działanie miało miejsce; </w:t>
      </w:r>
    </w:p>
    <w:p w:rsidR="00563DA6" w:rsidRPr="00D07B8B" w:rsidRDefault="0065491B" w:rsidP="00CA3D11">
      <w:pPr>
        <w:widowControl w:val="0"/>
        <w:autoSpaceDE w:val="0"/>
        <w:autoSpaceDN w:val="0"/>
        <w:adjustRightInd w:val="0"/>
        <w:ind w:left="567" w:hanging="349"/>
        <w:jc w:val="both"/>
      </w:pPr>
      <w:r w:rsidRPr="00D07B8B">
        <w:t xml:space="preserve"> </w:t>
      </w:r>
      <w:r w:rsidR="00563DA6" w:rsidRPr="00D07B8B">
        <w:t>3)  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563DA6" w:rsidRPr="00D07B8B" w:rsidRDefault="00563DA6" w:rsidP="00CA3D11">
      <w:pPr>
        <w:widowControl w:val="0"/>
        <w:tabs>
          <w:tab w:val="num" w:pos="900"/>
          <w:tab w:val="num" w:pos="1440"/>
          <w:tab w:val="num" w:pos="1500"/>
        </w:tabs>
        <w:autoSpaceDE w:val="0"/>
        <w:autoSpaceDN w:val="0"/>
        <w:adjustRightInd w:val="0"/>
        <w:ind w:left="567" w:hanging="283"/>
        <w:jc w:val="both"/>
      </w:pPr>
      <w:r w:rsidRPr="00D07B8B">
        <w:t xml:space="preserve">4) W przypadkach, o których mowa w art. 24 ust. 8 ustawy </w:t>
      </w:r>
      <w:proofErr w:type="spellStart"/>
      <w:r w:rsidRPr="00D07B8B">
        <w:t>Pzp</w:t>
      </w:r>
      <w:proofErr w:type="spellEnd"/>
      <w:r w:rsidRPr="00D07B8B">
        <w:t>, Zamawiający poda informację, zawierającą wyjaśnienie powodów, dla których dowody przedstawione przez wykonawcę, Zamawiający uznał za niewystarczające.</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5) Zawiadomienie o wyborze najkorzystniejszej oferty zostanie zamieszczone na stronie  </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     internetowej Zamawiającego.</w:t>
      </w:r>
    </w:p>
    <w:p w:rsidR="00563DA6" w:rsidRPr="00D07B8B" w:rsidRDefault="0065491B" w:rsidP="0065491B">
      <w:pPr>
        <w:widowControl w:val="0"/>
        <w:tabs>
          <w:tab w:val="num" w:pos="900"/>
          <w:tab w:val="num" w:pos="1440"/>
          <w:tab w:val="num" w:pos="1500"/>
        </w:tabs>
        <w:autoSpaceDE w:val="0"/>
        <w:autoSpaceDN w:val="0"/>
        <w:adjustRightInd w:val="0"/>
        <w:ind w:left="709" w:hanging="425"/>
        <w:jc w:val="both"/>
      </w:pPr>
      <w:r w:rsidRPr="00D07B8B">
        <w:t xml:space="preserve"> </w:t>
      </w:r>
      <w:r w:rsidR="00563DA6" w:rsidRPr="00D07B8B">
        <w:t>6) Umowa w sprawie zamówienia publicznego może być zawarta w terminie nie krótszym niż 5 dni od dnia przesłania zawiadomienia o wyborze najkorzystniejszej oferty.</w:t>
      </w:r>
    </w:p>
    <w:p w:rsidR="00563DA6" w:rsidRPr="00D07B8B" w:rsidRDefault="0065491B" w:rsidP="0065491B">
      <w:pPr>
        <w:widowControl w:val="0"/>
        <w:tabs>
          <w:tab w:val="num" w:pos="900"/>
          <w:tab w:val="num" w:pos="1440"/>
          <w:tab w:val="num" w:pos="1500"/>
        </w:tabs>
        <w:autoSpaceDE w:val="0"/>
        <w:autoSpaceDN w:val="0"/>
        <w:adjustRightInd w:val="0"/>
        <w:ind w:left="567" w:hanging="283"/>
        <w:jc w:val="both"/>
      </w:pPr>
      <w:r w:rsidRPr="00D07B8B">
        <w:t xml:space="preserve"> </w:t>
      </w:r>
      <w:r w:rsidR="00563DA6" w:rsidRPr="00D07B8B">
        <w:t xml:space="preserve">7) Umowa w sprawie zamówienia publicznego może być zawarta przed upływem terminu,   o którym mowa w pkt. 4), jeżeli złożono tylko jedną ofertę lub upłynął termin do wniesienia odwołania na czynności Zamawiającego wymienione w art. 180 ust. 2 lub </w:t>
      </w:r>
      <w:r w:rsidRPr="00D07B8B">
        <w:t xml:space="preserve">                    </w:t>
      </w:r>
      <w:r w:rsidR="00563DA6" w:rsidRPr="00D07B8B">
        <w:t>w następstwie jego wniesienia Izba ogłosiła wyrok lub postanowienie kończące postępowanie odwoławcze.</w:t>
      </w:r>
    </w:p>
    <w:p w:rsidR="00563DA6" w:rsidRPr="00D07B8B" w:rsidRDefault="00563DA6" w:rsidP="0065491B">
      <w:pPr>
        <w:widowControl w:val="0"/>
        <w:tabs>
          <w:tab w:val="num" w:pos="900"/>
          <w:tab w:val="num" w:pos="1440"/>
          <w:tab w:val="num" w:pos="1500"/>
        </w:tabs>
        <w:autoSpaceDE w:val="0"/>
        <w:autoSpaceDN w:val="0"/>
        <w:adjustRightInd w:val="0"/>
        <w:ind w:left="567" w:hanging="207"/>
        <w:jc w:val="both"/>
      </w:pPr>
      <w:r w:rsidRPr="00D07B8B">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07B8B">
        <w:t>Pzp</w:t>
      </w:r>
      <w:proofErr w:type="spellEnd"/>
      <w:r w:rsidRPr="00D07B8B">
        <w:t>.</w:t>
      </w:r>
    </w:p>
    <w:p w:rsidR="00563DA6" w:rsidRPr="00D07B8B" w:rsidRDefault="00563DA6">
      <w:pPr>
        <w:pStyle w:val="pkt1art"/>
        <w:spacing w:before="0" w:after="0"/>
        <w:ind w:left="360" w:firstLine="0"/>
        <w:jc w:val="both"/>
      </w:pPr>
    </w:p>
    <w:p w:rsidR="00563DA6" w:rsidRPr="00D07B8B"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D07B8B">
        <w:rPr>
          <w:b/>
          <w:bCs/>
          <w:sz w:val="24"/>
          <w:szCs w:val="24"/>
        </w:rPr>
        <w:t xml:space="preserve">XVI. Informacje o formalnościach, jakie powinny być dopełnione po wyborze oferty </w:t>
      </w:r>
      <w:r w:rsidR="00B75A79" w:rsidRPr="00D07B8B">
        <w:rPr>
          <w:b/>
          <w:bCs/>
          <w:sz w:val="24"/>
          <w:szCs w:val="24"/>
        </w:rPr>
        <w:t xml:space="preserve">                </w:t>
      </w:r>
      <w:r w:rsidRPr="00D07B8B">
        <w:rPr>
          <w:b/>
          <w:bCs/>
          <w:sz w:val="24"/>
          <w:szCs w:val="24"/>
        </w:rPr>
        <w:t>w celu zawarcia umowy w sprawie zamówienia publicznego</w:t>
      </w:r>
    </w:p>
    <w:p w:rsidR="00563DA6" w:rsidRPr="00D07B8B" w:rsidRDefault="00563DA6">
      <w:pPr>
        <w:pStyle w:val="Tekstpodstawowywcity3"/>
        <w:rPr>
          <w:b/>
          <w:bCs/>
          <w:sz w:val="24"/>
          <w:szCs w:val="24"/>
        </w:rPr>
      </w:pPr>
    </w:p>
    <w:p w:rsidR="00563DA6" w:rsidRPr="00D07B8B" w:rsidRDefault="00563DA6">
      <w:pPr>
        <w:pStyle w:val="Normal1"/>
        <w:numPr>
          <w:ilvl w:val="2"/>
          <w:numId w:val="49"/>
        </w:numPr>
        <w:tabs>
          <w:tab w:val="clear" w:pos="2160"/>
          <w:tab w:val="left" w:pos="-851"/>
        </w:tabs>
        <w:ind w:left="284" w:hanging="284"/>
        <w:jc w:val="both"/>
        <w:rPr>
          <w:rStyle w:val="dane1"/>
          <w:sz w:val="24"/>
          <w:szCs w:val="24"/>
        </w:rPr>
      </w:pPr>
      <w:r w:rsidRPr="00D07B8B">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w:t>
      </w:r>
      <w:r w:rsidRPr="00D07B8B">
        <w:rPr>
          <w:rStyle w:val="dane1"/>
          <w:sz w:val="24"/>
          <w:szCs w:val="24"/>
        </w:rPr>
        <w:lastRenderedPageBreak/>
        <w:t xml:space="preserve">to Wykonawca zobowiązany jest przedłożyć Zamawiającemu, dokument potwierdzający uzyskanie takiej zgody, przy czym w dokumencie tym powinna być wyraźnie wskazana zgoda na realizację umowy na warunkach w niej określonych. W przypadku gdy zgoda, </w:t>
      </w:r>
      <w:r w:rsidR="006F09C8" w:rsidRPr="00D07B8B">
        <w:rPr>
          <w:rStyle w:val="dane1"/>
          <w:sz w:val="24"/>
          <w:szCs w:val="24"/>
        </w:rPr>
        <w:t xml:space="preserve">                   </w:t>
      </w:r>
      <w:r w:rsidRPr="00D07B8B">
        <w:rPr>
          <w:rStyle w:val="dane1"/>
          <w:sz w:val="24"/>
          <w:szCs w:val="24"/>
        </w:rPr>
        <w:t>o której mowa w zdaniu poprzednim nie jest wymagana, Wykonawca złoży w tym zakresie wyraźne oświadczenie.</w:t>
      </w:r>
    </w:p>
    <w:p w:rsidR="00563DA6" w:rsidRPr="00D07B8B" w:rsidRDefault="00563DA6">
      <w:pPr>
        <w:pStyle w:val="Normal1"/>
        <w:numPr>
          <w:ilvl w:val="2"/>
          <w:numId w:val="49"/>
        </w:numPr>
        <w:tabs>
          <w:tab w:val="clear" w:pos="2160"/>
          <w:tab w:val="left" w:pos="-851"/>
        </w:tabs>
        <w:ind w:left="284" w:hanging="284"/>
        <w:jc w:val="both"/>
        <w:rPr>
          <w:sz w:val="24"/>
          <w:szCs w:val="24"/>
        </w:rPr>
      </w:pPr>
      <w:r w:rsidRPr="00D07B8B">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D07B8B" w:rsidRDefault="00563DA6">
      <w:pPr>
        <w:pStyle w:val="Normal1"/>
        <w:numPr>
          <w:ilvl w:val="2"/>
          <w:numId w:val="49"/>
        </w:numPr>
        <w:tabs>
          <w:tab w:val="left" w:pos="-851"/>
          <w:tab w:val="num" w:pos="360"/>
        </w:tabs>
        <w:ind w:left="284" w:hanging="284"/>
        <w:jc w:val="both"/>
        <w:rPr>
          <w:sz w:val="24"/>
          <w:szCs w:val="24"/>
        </w:rPr>
      </w:pPr>
      <w:r w:rsidRPr="00D07B8B">
        <w:rPr>
          <w:sz w:val="24"/>
          <w:szCs w:val="24"/>
        </w:rPr>
        <w:t xml:space="preserve">Jeżeli zostanie wybrana oferta Wykonawców wspólnie ubiegających się o udzielenie zamówienia, Zamawiający żąda przedłożenia umowy regulującej współpracę tych Wykonawców. </w:t>
      </w:r>
    </w:p>
    <w:p w:rsidR="00563DA6" w:rsidRPr="00D07B8B" w:rsidRDefault="00563DA6">
      <w:pPr>
        <w:pStyle w:val="Tekstpodstawowy"/>
        <w:widowControl w:val="0"/>
        <w:tabs>
          <w:tab w:val="left" w:pos="-3686"/>
          <w:tab w:val="num" w:pos="1980"/>
        </w:tabs>
        <w:ind w:left="284"/>
        <w:jc w:val="both"/>
        <w:rPr>
          <w:rFonts w:ascii="Times New Roman" w:hAnsi="Times New Roman" w:cs="Times New Roman"/>
        </w:rPr>
      </w:pPr>
      <w:r w:rsidRPr="00D07B8B">
        <w:rPr>
          <w:rFonts w:ascii="Times New Roman" w:hAnsi="Times New Roman" w:cs="Times New Roman"/>
        </w:rPr>
        <w:t>Zamawiający wymaga, aby umowa konsorcjum:</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stwierdzała o odpowiedzialności solidarnej partnerów konsorcjum, za całość podjętych zobowiązań w ramach realizacji przedmiotu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oznaczała czas trwania konsorcjum obejmujący okres realizacji przedmiotu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określała cel gospodarczy obejmujący swoim zakresem przedmiot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wykluczała możliwość wypowiedzenia umowy konsorcjum przez któregokolwiek                    z jego członków do czasu wykonania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współdziałania podmiotów z określeniem podziału zadań w trakcie realizacji zamówienia,</w:t>
      </w:r>
    </w:p>
    <w:p w:rsidR="00563DA6" w:rsidRPr="00D07B8B"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D07B8B">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w:t>
      </w:r>
      <w:r w:rsidRPr="00EE4747">
        <w:rPr>
          <w:rFonts w:ascii="Times New Roman" w:hAnsi="Times New Roman" w:cs="Times New Roman"/>
          <w:sz w:val="24"/>
          <w:szCs w:val="24"/>
        </w:rPr>
        <w:t>(</w:t>
      </w:r>
      <w:r w:rsidR="00EE4747" w:rsidRPr="00EE4747">
        <w:rPr>
          <w:rFonts w:ascii="Times New Roman" w:hAnsi="Times New Roman" w:cs="Times New Roman"/>
          <w:sz w:val="24"/>
          <w:szCs w:val="24"/>
        </w:rPr>
        <w:t xml:space="preserve">tj. </w:t>
      </w:r>
      <w:r w:rsidRPr="00EE4747">
        <w:rPr>
          <w:rFonts w:ascii="Times New Roman" w:hAnsi="Times New Roman" w:cs="Times New Roman"/>
          <w:sz w:val="24"/>
          <w:szCs w:val="24"/>
        </w:rPr>
        <w:t>Dz.U. z 201</w:t>
      </w:r>
      <w:r w:rsidR="00EE4747" w:rsidRPr="00EE4747">
        <w:rPr>
          <w:rFonts w:ascii="Times New Roman" w:hAnsi="Times New Roman" w:cs="Times New Roman"/>
          <w:sz w:val="24"/>
          <w:szCs w:val="24"/>
        </w:rPr>
        <w:t>9</w:t>
      </w:r>
      <w:r w:rsidRPr="00EE4747">
        <w:rPr>
          <w:rFonts w:ascii="Times New Roman" w:hAnsi="Times New Roman" w:cs="Times New Roman"/>
          <w:sz w:val="24"/>
          <w:szCs w:val="24"/>
        </w:rPr>
        <w:t>r., poz.</w:t>
      </w:r>
      <w:r w:rsidR="00587DFD" w:rsidRPr="00EE4747">
        <w:rPr>
          <w:rFonts w:ascii="Times New Roman" w:hAnsi="Times New Roman" w:cs="Times New Roman"/>
          <w:sz w:val="24"/>
          <w:szCs w:val="24"/>
        </w:rPr>
        <w:t>1</w:t>
      </w:r>
      <w:r w:rsidR="00EE4747" w:rsidRPr="00EE4747">
        <w:rPr>
          <w:rFonts w:ascii="Times New Roman" w:hAnsi="Times New Roman" w:cs="Times New Roman"/>
          <w:sz w:val="24"/>
          <w:szCs w:val="24"/>
        </w:rPr>
        <w:t>186</w:t>
      </w:r>
      <w:r w:rsidR="00587DFD" w:rsidRPr="00EE4747">
        <w:rPr>
          <w:rFonts w:ascii="Times New Roman" w:hAnsi="Times New Roman" w:cs="Times New Roman"/>
          <w:sz w:val="24"/>
          <w:szCs w:val="24"/>
        </w:rPr>
        <w:t xml:space="preserve"> ze zm.)</w:t>
      </w:r>
      <w:r w:rsidRPr="00EE4747">
        <w:rPr>
          <w:rFonts w:ascii="Times New Roman" w:hAnsi="Times New Roman" w:cs="Times New Roman"/>
          <w:sz w:val="24"/>
          <w:szCs w:val="24"/>
        </w:rPr>
        <w:t xml:space="preserve"> </w:t>
      </w:r>
      <w:r w:rsidRPr="00D07B8B">
        <w:rPr>
          <w:rFonts w:ascii="Times New Roman" w:hAnsi="Times New Roman" w:cs="Times New Roman"/>
          <w:sz w:val="24"/>
          <w:szCs w:val="24"/>
        </w:rPr>
        <w:t>oraz ustawy o zasadach uznawania kwalifikacji zawodowych nabytych w państwach członkowskich Unii Europejskiej (Dz. U. z 20</w:t>
      </w:r>
      <w:r w:rsidR="00587DFD" w:rsidRPr="00D07B8B">
        <w:rPr>
          <w:rFonts w:ascii="Times New Roman" w:hAnsi="Times New Roman" w:cs="Times New Roman"/>
          <w:sz w:val="24"/>
          <w:szCs w:val="24"/>
        </w:rPr>
        <w:t>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 xml:space="preserve"> r., </w:t>
      </w:r>
      <w:r w:rsidR="00587DFD" w:rsidRPr="00D07B8B">
        <w:rPr>
          <w:rFonts w:ascii="Times New Roman" w:hAnsi="Times New Roman" w:cs="Times New Roman"/>
          <w:sz w:val="24"/>
          <w:szCs w:val="24"/>
        </w:rPr>
        <w:t xml:space="preserve"> poz. </w:t>
      </w:r>
      <w:r w:rsidR="003440F3" w:rsidRPr="00D07B8B">
        <w:rPr>
          <w:rFonts w:ascii="Times New Roman" w:hAnsi="Times New Roman" w:cs="Times New Roman"/>
          <w:sz w:val="24"/>
          <w:szCs w:val="24"/>
        </w:rPr>
        <w:t>2272</w:t>
      </w:r>
      <w:r w:rsidRPr="00D07B8B">
        <w:rPr>
          <w:rFonts w:ascii="Times New Roman" w:hAnsi="Times New Roman" w:cs="Times New Roman"/>
          <w:sz w:val="24"/>
          <w:szCs w:val="24"/>
        </w:rPr>
        <w:t xml:space="preserve">). </w:t>
      </w:r>
    </w:p>
    <w:p w:rsidR="00563DA6" w:rsidRPr="00D07B8B" w:rsidRDefault="00563DA6">
      <w:pPr>
        <w:numPr>
          <w:ilvl w:val="2"/>
          <w:numId w:val="49"/>
        </w:numPr>
        <w:tabs>
          <w:tab w:val="num" w:pos="360"/>
        </w:tabs>
        <w:autoSpaceDE w:val="0"/>
        <w:autoSpaceDN w:val="0"/>
        <w:adjustRightInd w:val="0"/>
        <w:ind w:left="284" w:hanging="284"/>
        <w:jc w:val="both"/>
      </w:pPr>
      <w:r w:rsidRPr="00D07B8B">
        <w:t>Wykonawca, którego oferta zostanie najwyżej oceniona  dostarczy do Zamawiającego:</w:t>
      </w:r>
    </w:p>
    <w:p w:rsidR="00563DA6" w:rsidRPr="00D07B8B" w:rsidRDefault="00563DA6">
      <w:pPr>
        <w:autoSpaceDE w:val="0"/>
        <w:autoSpaceDN w:val="0"/>
        <w:adjustRightInd w:val="0"/>
        <w:ind w:left="709" w:hanging="283"/>
        <w:jc w:val="both"/>
      </w:pPr>
      <w:r w:rsidRPr="00D07B8B">
        <w:t xml:space="preserve">1) kosztorysy ofertowe wykonane metodą szczegółową. Do kosztorysów ofertowych należy załączyć zestawienie założeń wyjściowych do kosztorysowania tj. cen </w:t>
      </w:r>
      <w:r w:rsidRPr="00D07B8B">
        <w:lastRenderedPageBreak/>
        <w:t xml:space="preserve">jednostkowych materiałów, czynników produkcji tj. stawka </w:t>
      </w:r>
      <w:proofErr w:type="spellStart"/>
      <w:r w:rsidRPr="00D07B8B">
        <w:t>rbh</w:t>
      </w:r>
      <w:proofErr w:type="spellEnd"/>
      <w:r w:rsidRPr="00D07B8B">
        <w:t>, kosztów pośrednich, kosztów zaopatrzenia i zysku oraz stawki jednostkowej pracy podstawowego sprzętu        i urządzeń, które wykonawca będzie używał do wykonania przedmiotu zamówienia.</w:t>
      </w:r>
    </w:p>
    <w:p w:rsidR="00563DA6" w:rsidRPr="00D07B8B" w:rsidRDefault="00563DA6">
      <w:pPr>
        <w:autoSpaceDE w:val="0"/>
        <w:autoSpaceDN w:val="0"/>
        <w:adjustRightInd w:val="0"/>
        <w:ind w:left="709"/>
        <w:jc w:val="both"/>
      </w:pPr>
      <w:r w:rsidRPr="00D07B8B">
        <w:t>Kosztorysy ofertowe będą służyły Zamawiającemu m.in. do:</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rozliczenia się z Wykonawcą w sytuacji, jeżeli wystąpią okoliczności wykonania nieprzewidzianych robót zamiennych lub wystąpi nieprzewidziana konieczność zaniechania części robót,</w:t>
      </w:r>
    </w:p>
    <w:p w:rsidR="008043B5" w:rsidRPr="00D07B8B" w:rsidRDefault="008043B5" w:rsidP="008043B5">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oceny sporządzenia harmonogramu rzeczowo – finansowego oraz określenia wartości robót wchodzących w zakres pierwszej faktury wystawionej przez Wykonawcę, zgodnie z zapisami umowy,</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kontroli wynagrodzenia dla podwykonawców.</w:t>
      </w:r>
    </w:p>
    <w:p w:rsidR="008043B5" w:rsidRPr="00D07B8B" w:rsidRDefault="0095120C" w:rsidP="008043B5">
      <w:pPr>
        <w:tabs>
          <w:tab w:val="right" w:pos="-2835"/>
          <w:tab w:val="center" w:pos="-1560"/>
        </w:tabs>
        <w:overflowPunct w:val="0"/>
        <w:autoSpaceDE w:val="0"/>
        <w:autoSpaceDN w:val="0"/>
        <w:adjustRightInd w:val="0"/>
        <w:jc w:val="both"/>
        <w:textAlignment w:val="baseline"/>
      </w:pPr>
      <w:r w:rsidRPr="00D07B8B">
        <w:rPr>
          <w:b/>
          <w:bCs/>
        </w:rPr>
        <w:t>7</w:t>
      </w:r>
      <w:r w:rsidR="00563DA6" w:rsidRPr="00D07B8B">
        <w:rPr>
          <w:b/>
          <w:bCs/>
        </w:rPr>
        <w:t xml:space="preserve">. </w:t>
      </w:r>
      <w:r w:rsidR="00DA5BCB">
        <w:rPr>
          <w:b/>
          <w:bCs/>
        </w:rPr>
        <w:t xml:space="preserve"> </w:t>
      </w:r>
      <w:r w:rsidR="008043B5" w:rsidRPr="00D07B8B">
        <w:t>Harmonogram r</w:t>
      </w:r>
      <w:r w:rsidR="00DA5BCB">
        <w:t>zeczowo-finansowy</w:t>
      </w:r>
      <w:r w:rsidR="008043B5" w:rsidRPr="00D07B8B">
        <w:t xml:space="preserve"> w układzie miesięcznym:</w:t>
      </w:r>
    </w:p>
    <w:p w:rsidR="008043B5" w:rsidRDefault="008043B5" w:rsidP="008043B5">
      <w:pPr>
        <w:pStyle w:val="Normal1"/>
        <w:tabs>
          <w:tab w:val="left" w:pos="369"/>
        </w:tabs>
        <w:ind w:left="851" w:hanging="671"/>
        <w:jc w:val="both"/>
        <w:rPr>
          <w:sz w:val="24"/>
          <w:szCs w:val="24"/>
        </w:rPr>
      </w:pPr>
      <w:r w:rsidRPr="00D07B8B">
        <w:rPr>
          <w:sz w:val="22"/>
          <w:szCs w:val="22"/>
        </w:rPr>
        <w:t xml:space="preserve">       a)</w:t>
      </w:r>
      <w:r w:rsidRPr="00D07B8B">
        <w:rPr>
          <w:sz w:val="24"/>
          <w:szCs w:val="24"/>
        </w:rPr>
        <w:t xml:space="preserve"> W ciągu 5 dni od otrzymania informacji o ofercie najwyżej ocenionej Wykonawca przedłoży  Zamawiającemu projekt harmonogramu r</w:t>
      </w:r>
      <w:r w:rsidR="00CB7CA7">
        <w:rPr>
          <w:sz w:val="24"/>
          <w:szCs w:val="24"/>
        </w:rPr>
        <w:t>zeczowo-finansowego</w:t>
      </w:r>
      <w:r w:rsidRPr="00D07B8B">
        <w:rPr>
          <w:sz w:val="24"/>
          <w:szCs w:val="24"/>
        </w:rPr>
        <w:t>,</w:t>
      </w:r>
    </w:p>
    <w:p w:rsidR="008043B5" w:rsidRPr="00D07B8B" w:rsidRDefault="00AF193C" w:rsidP="00AF193C">
      <w:pPr>
        <w:pStyle w:val="Normal1"/>
        <w:tabs>
          <w:tab w:val="left" w:pos="369"/>
        </w:tabs>
        <w:ind w:left="851" w:hanging="671"/>
        <w:jc w:val="both"/>
        <w:rPr>
          <w:sz w:val="24"/>
          <w:szCs w:val="24"/>
        </w:rPr>
      </w:pPr>
      <w:r>
        <w:rPr>
          <w:rFonts w:ascii="Calibri" w:hAnsi="Calibri" w:cs="Calibri"/>
          <w:sz w:val="24"/>
          <w:szCs w:val="24"/>
        </w:rPr>
        <w:t xml:space="preserve">       </w:t>
      </w:r>
      <w:r w:rsidR="008043B5" w:rsidRPr="00D07B8B">
        <w:rPr>
          <w:sz w:val="22"/>
          <w:szCs w:val="22"/>
        </w:rPr>
        <w:t>b)</w:t>
      </w:r>
      <w:r w:rsidR="008043B5" w:rsidRPr="00D07B8B">
        <w:rPr>
          <w:sz w:val="24"/>
          <w:szCs w:val="24"/>
        </w:rPr>
        <w:t xml:space="preserve"> W przypadku zgłoszenia przez Zamaw</w:t>
      </w:r>
      <w:r w:rsidR="00CA79D7">
        <w:rPr>
          <w:sz w:val="24"/>
          <w:szCs w:val="24"/>
        </w:rPr>
        <w:t>iającego uwag do harmonogramu r</w:t>
      </w:r>
      <w:r w:rsidR="00C547F7">
        <w:rPr>
          <w:sz w:val="24"/>
          <w:szCs w:val="24"/>
        </w:rPr>
        <w:t>zeczowo-finansowego</w:t>
      </w:r>
      <w:r w:rsidR="008043B5" w:rsidRPr="00D07B8B">
        <w:rPr>
          <w:sz w:val="24"/>
          <w:szCs w:val="24"/>
        </w:rPr>
        <w:t>, wykonawca będzie zobowiązany do uwzględnienia tych uwag,</w:t>
      </w:r>
    </w:p>
    <w:p w:rsidR="008043B5" w:rsidRPr="00D07B8B" w:rsidRDefault="008043B5" w:rsidP="008043B5">
      <w:pPr>
        <w:pStyle w:val="Normal1"/>
        <w:tabs>
          <w:tab w:val="left" w:pos="369"/>
        </w:tabs>
        <w:ind w:left="851" w:hanging="671"/>
        <w:jc w:val="both"/>
        <w:rPr>
          <w:sz w:val="24"/>
          <w:szCs w:val="24"/>
        </w:rPr>
      </w:pPr>
      <w:r w:rsidRPr="00D07B8B">
        <w:rPr>
          <w:sz w:val="22"/>
          <w:szCs w:val="22"/>
        </w:rPr>
        <w:t xml:space="preserve">       c)</w:t>
      </w:r>
      <w:r w:rsidRPr="00D07B8B">
        <w:rPr>
          <w:sz w:val="24"/>
          <w:szCs w:val="24"/>
        </w:rPr>
        <w:t xml:space="preserve"> Potwierdzenie przez Zamawiającego uwzględnionych uwag będzie się uważało                            za zatwierdzenie harmonogramu r</w:t>
      </w:r>
      <w:r w:rsidR="00C547F7">
        <w:rPr>
          <w:sz w:val="24"/>
          <w:szCs w:val="24"/>
        </w:rPr>
        <w:t>zeczowo-finansowego,</w:t>
      </w:r>
    </w:p>
    <w:p w:rsidR="008043B5" w:rsidRPr="00D07B8B" w:rsidRDefault="008043B5" w:rsidP="008043B5">
      <w:pPr>
        <w:pStyle w:val="Normal1"/>
        <w:tabs>
          <w:tab w:val="left" w:pos="540"/>
        </w:tabs>
        <w:ind w:left="851" w:hanging="671"/>
        <w:jc w:val="both"/>
        <w:rPr>
          <w:sz w:val="24"/>
          <w:szCs w:val="24"/>
        </w:rPr>
      </w:pPr>
      <w:r w:rsidRPr="00D07B8B">
        <w:rPr>
          <w:sz w:val="22"/>
          <w:szCs w:val="22"/>
        </w:rPr>
        <w:t xml:space="preserve">       d)</w:t>
      </w:r>
      <w:r w:rsidRPr="00D07B8B">
        <w:rPr>
          <w:sz w:val="24"/>
          <w:szCs w:val="24"/>
        </w:rPr>
        <w:t xml:space="preserve">  W przypadku nie uwzględnienia uwag Zamawiającego do harmonogramu r</w:t>
      </w:r>
      <w:r w:rsidR="00C547F7">
        <w:rPr>
          <w:sz w:val="24"/>
          <w:szCs w:val="24"/>
        </w:rPr>
        <w:t>zeczowo-finansowego</w:t>
      </w:r>
      <w:r w:rsidRPr="00D07B8B">
        <w:rPr>
          <w:sz w:val="24"/>
          <w:szCs w:val="24"/>
        </w:rPr>
        <w:t xml:space="preserve"> a przedłożony i poprawiony przez wykonawcę harmonogram będzie w sposób istotny niezgodny z postanowieniami Umowy, Zamawiający będzie uprawniony do nie podpisania umowy. </w:t>
      </w:r>
    </w:p>
    <w:p w:rsidR="008043B5" w:rsidRPr="00D07B8B" w:rsidRDefault="008043B5" w:rsidP="008043B5">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w:t>
      </w:r>
      <w:r w:rsidR="00CA79D7">
        <w:rPr>
          <w:sz w:val="24"/>
          <w:szCs w:val="24"/>
        </w:rPr>
        <w:t>nego uzgodnienia harmonogramu r</w:t>
      </w:r>
      <w:r w:rsidR="00C547F7">
        <w:rPr>
          <w:sz w:val="24"/>
          <w:szCs w:val="24"/>
        </w:rPr>
        <w:t>zeczowo-finansowego</w:t>
      </w:r>
      <w:r w:rsidRPr="00D07B8B">
        <w:rPr>
          <w:sz w:val="24"/>
          <w:szCs w:val="24"/>
        </w:rPr>
        <w:t xml:space="preserve">. </w:t>
      </w:r>
    </w:p>
    <w:p w:rsidR="008043B5" w:rsidRPr="00D07B8B" w:rsidRDefault="008043B5" w:rsidP="0063028D">
      <w:pPr>
        <w:pStyle w:val="Normal1"/>
        <w:ind w:left="500" w:hanging="387"/>
        <w:jc w:val="both"/>
        <w:rPr>
          <w:b/>
          <w:bCs/>
          <w:sz w:val="24"/>
          <w:szCs w:val="24"/>
        </w:rPr>
      </w:pPr>
      <w:r w:rsidRPr="00D07B8B">
        <w:rPr>
          <w:b/>
          <w:bCs/>
          <w:sz w:val="24"/>
          <w:szCs w:val="24"/>
        </w:rPr>
        <w:t>8. Wykonawca przedkłada dokumenty wymienione w Rozdziale VIII ust. 1 i 2 SIWZ.</w:t>
      </w:r>
    </w:p>
    <w:p w:rsidR="008E6136" w:rsidRDefault="008E613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D07B8B">
        <w:rPr>
          <w:rFonts w:ascii="Times New Roman" w:hAnsi="Times New Roman" w:cs="Times New Roman"/>
          <w:b/>
          <w:bCs/>
          <w:sz w:val="24"/>
          <w:szCs w:val="24"/>
        </w:rPr>
        <w:t>UWAGA:</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D07B8B">
        <w:rPr>
          <w:rFonts w:ascii="Times New Roman" w:hAnsi="Times New Roman" w:cs="Times New Roman"/>
          <w:sz w:val="24"/>
          <w:szCs w:val="24"/>
        </w:rPr>
        <w:t xml:space="preserve">Zamawiający zawiadomi wykonawcę </w:t>
      </w:r>
      <w:r w:rsidRPr="00D07B8B">
        <w:rPr>
          <w:rFonts w:ascii="Times New Roman" w:hAnsi="Times New Roman" w:cs="Times New Roman"/>
          <w:b/>
          <w:sz w:val="24"/>
          <w:szCs w:val="24"/>
        </w:rPr>
        <w:t>o wyborze oferty najkorzystniejszej</w:t>
      </w:r>
      <w:r w:rsidRPr="00D07B8B">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D07B8B" w:rsidRDefault="00563DA6">
      <w:pPr>
        <w:tabs>
          <w:tab w:val="right" w:pos="-2835"/>
          <w:tab w:val="center" w:pos="-1560"/>
        </w:tabs>
        <w:overflowPunct w:val="0"/>
        <w:autoSpaceDE w:val="0"/>
        <w:autoSpaceDN w:val="0"/>
        <w:adjustRightInd w:val="0"/>
        <w:ind w:left="851"/>
        <w:jc w:val="both"/>
        <w:textAlignment w:val="baseline"/>
      </w:pPr>
    </w:p>
    <w:p w:rsidR="00563DA6" w:rsidRPr="00D07B8B"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D07B8B">
        <w:rPr>
          <w:iCs/>
        </w:rPr>
        <w:t>XVII. Wymagania dotyczące zabezpieczenia należytego wykonania umowy.</w:t>
      </w:r>
    </w:p>
    <w:p w:rsidR="00563DA6" w:rsidRPr="00D07B8B" w:rsidRDefault="00563DA6"/>
    <w:p w:rsidR="00563DA6" w:rsidRPr="00D07B8B" w:rsidRDefault="00563DA6">
      <w:pPr>
        <w:numPr>
          <w:ilvl w:val="0"/>
          <w:numId w:val="52"/>
        </w:numPr>
        <w:tabs>
          <w:tab w:val="left" w:pos="-2410"/>
          <w:tab w:val="left" w:pos="284"/>
        </w:tabs>
        <w:suppressAutoHyphens/>
        <w:ind w:left="284" w:hanging="284"/>
        <w:jc w:val="both"/>
      </w:pPr>
      <w:r w:rsidRPr="00D07B8B">
        <w:t xml:space="preserve">Zamawiający ustala zabezpieczenie należytego wykonania umowy w wysokości </w:t>
      </w:r>
      <w:r w:rsidRPr="00D07B8B">
        <w:rPr>
          <w:b/>
          <w:bCs/>
        </w:rPr>
        <w:t>10% ceny brutto.</w:t>
      </w:r>
      <w:r w:rsidRPr="00D07B8B">
        <w:t xml:space="preserve"> Należną kwotę zabezpieczenia Wykonawca zobowiązany będzie wnieść w całości przed zawarciem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Zabezpieczenie służy pokryciu roszczeń z tytułu niewykonania lub nienależytego wykonania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 xml:space="preserve">Zabezpieczenie może być wnoszone według wyboru Wykonawcy w jednej lub w kilku następujących formach: </w:t>
      </w:r>
    </w:p>
    <w:p w:rsidR="00563DA6" w:rsidRPr="00D07B8B" w:rsidRDefault="00563DA6">
      <w:pPr>
        <w:pStyle w:val="pkt"/>
        <w:numPr>
          <w:ilvl w:val="0"/>
          <w:numId w:val="53"/>
        </w:numPr>
        <w:tabs>
          <w:tab w:val="num" w:pos="540"/>
        </w:tabs>
        <w:suppressAutoHyphens/>
        <w:spacing w:before="0" w:after="0"/>
        <w:ind w:left="540" w:hanging="180"/>
      </w:pPr>
      <w:r w:rsidRPr="00D07B8B">
        <w:t>pieniądzu;</w:t>
      </w:r>
    </w:p>
    <w:p w:rsidR="00563DA6" w:rsidRPr="00D07B8B" w:rsidRDefault="00563DA6">
      <w:pPr>
        <w:pStyle w:val="pkt"/>
        <w:numPr>
          <w:ilvl w:val="0"/>
          <w:numId w:val="53"/>
        </w:numPr>
        <w:tabs>
          <w:tab w:val="num" w:pos="540"/>
        </w:tabs>
        <w:suppressAutoHyphens/>
        <w:spacing w:before="0" w:after="0"/>
        <w:ind w:left="540" w:hanging="180"/>
      </w:pPr>
      <w:r w:rsidRPr="00D07B8B">
        <w:t>poręczeniach bankowych lub poręczeniach SKOK, z tym, że zobowiązanie kasy jest zawsze zobowiązaniem pieniężnym,</w:t>
      </w:r>
    </w:p>
    <w:p w:rsidR="00563DA6" w:rsidRPr="00D07B8B" w:rsidRDefault="00563DA6">
      <w:pPr>
        <w:pStyle w:val="pkt"/>
        <w:numPr>
          <w:ilvl w:val="0"/>
          <w:numId w:val="53"/>
        </w:numPr>
        <w:tabs>
          <w:tab w:val="num" w:pos="540"/>
        </w:tabs>
        <w:suppressAutoHyphens/>
        <w:spacing w:before="0" w:after="0"/>
        <w:ind w:left="540" w:hanging="180"/>
      </w:pPr>
      <w:r w:rsidRPr="00D07B8B">
        <w:t>gwarancjach bankowych;</w:t>
      </w:r>
    </w:p>
    <w:p w:rsidR="00563DA6" w:rsidRPr="00D07B8B" w:rsidRDefault="00563DA6">
      <w:pPr>
        <w:pStyle w:val="pkt"/>
        <w:numPr>
          <w:ilvl w:val="0"/>
          <w:numId w:val="53"/>
        </w:numPr>
        <w:tabs>
          <w:tab w:val="num" w:pos="540"/>
        </w:tabs>
        <w:suppressAutoHyphens/>
        <w:spacing w:before="0" w:after="0"/>
        <w:ind w:left="540" w:hanging="180"/>
      </w:pPr>
      <w:r w:rsidRPr="00D07B8B">
        <w:t>gwarancjach ubezpieczeniowych;</w:t>
      </w:r>
    </w:p>
    <w:p w:rsidR="00563DA6" w:rsidRPr="00D07B8B" w:rsidRDefault="00563DA6">
      <w:pPr>
        <w:pStyle w:val="pkt"/>
        <w:numPr>
          <w:ilvl w:val="0"/>
          <w:numId w:val="53"/>
        </w:numPr>
        <w:tabs>
          <w:tab w:val="num" w:pos="540"/>
        </w:tabs>
        <w:suppressAutoHyphens/>
        <w:spacing w:before="0" w:after="0"/>
        <w:ind w:left="540" w:hanging="180"/>
      </w:pPr>
      <w:r w:rsidRPr="00D07B8B">
        <w:t>poręczeniach udzielanych przez podmioty, o których mowa w art. 6b ust. 5 pkt 2 ustawy z dnia 9 listopada 2000r. o utworzeniu Polskiej Agencji Rozwoju Przed</w:t>
      </w:r>
      <w:r w:rsidRPr="00D07B8B">
        <w:softHyphen/>
        <w:t>siębiorczości.</w:t>
      </w:r>
    </w:p>
    <w:p w:rsidR="00563DA6" w:rsidRPr="00D07B8B" w:rsidRDefault="00563DA6">
      <w:pPr>
        <w:pStyle w:val="pkt"/>
        <w:numPr>
          <w:ilvl w:val="0"/>
          <w:numId w:val="52"/>
        </w:numPr>
        <w:tabs>
          <w:tab w:val="left" w:pos="-1134"/>
        </w:tabs>
        <w:suppressAutoHyphens/>
        <w:spacing w:before="0" w:after="0"/>
        <w:ind w:left="284" w:hanging="284"/>
      </w:pPr>
      <w:r w:rsidRPr="00D07B8B">
        <w:lastRenderedPageBreak/>
        <w:t xml:space="preserve">W przypadku wniesienia zabezpieczenia należytego wykonania umowy w formie gwarancji, jeżeli oferta została złożona przez Wykonawcę lub wspólnie przez kilku Wykonawców, gwarancja </w:t>
      </w:r>
      <w:r w:rsidRPr="00D07B8B">
        <w:rPr>
          <w:b/>
          <w:bCs/>
        </w:rPr>
        <w:t>musi być złożona w oryginale</w:t>
      </w:r>
      <w:r w:rsidRPr="00D07B8B">
        <w:t xml:space="preserve"> oraz zawierać następujące informacje :</w:t>
      </w:r>
    </w:p>
    <w:p w:rsidR="00563DA6" w:rsidRPr="00D07B8B" w:rsidRDefault="00563DA6">
      <w:pPr>
        <w:numPr>
          <w:ilvl w:val="0"/>
          <w:numId w:val="54"/>
        </w:numPr>
        <w:tabs>
          <w:tab w:val="left" w:pos="-2410"/>
        </w:tabs>
        <w:suppressAutoHyphens/>
        <w:ind w:left="709" w:hanging="425"/>
        <w:jc w:val="both"/>
      </w:pPr>
      <w:r w:rsidRPr="00D07B8B">
        <w:t>nazwę i adres Zamawiającego (Beneficjenta),</w:t>
      </w:r>
    </w:p>
    <w:p w:rsidR="00563DA6" w:rsidRPr="00D07B8B" w:rsidRDefault="00563DA6">
      <w:pPr>
        <w:numPr>
          <w:ilvl w:val="0"/>
          <w:numId w:val="54"/>
        </w:numPr>
        <w:tabs>
          <w:tab w:val="left" w:pos="-2410"/>
        </w:tabs>
        <w:suppressAutoHyphens/>
        <w:ind w:left="709" w:hanging="425"/>
        <w:jc w:val="both"/>
      </w:pPr>
      <w:r w:rsidRPr="00D07B8B">
        <w:t>nazwę zadania objętego zabezpieczeniem z tytułu niewykonania lub należytego wykonania umowy,</w:t>
      </w:r>
    </w:p>
    <w:p w:rsidR="00563DA6" w:rsidRPr="00D07B8B" w:rsidRDefault="00563DA6">
      <w:pPr>
        <w:numPr>
          <w:ilvl w:val="0"/>
          <w:numId w:val="54"/>
        </w:numPr>
        <w:tabs>
          <w:tab w:val="left" w:pos="-2410"/>
        </w:tabs>
        <w:suppressAutoHyphens/>
        <w:ind w:left="709" w:hanging="425"/>
        <w:jc w:val="both"/>
      </w:pPr>
      <w:r w:rsidRPr="00D07B8B">
        <w:t>nazwę i adres Wykonawcy, a w przypadku złożenia oferty wspólnej wykaz wszystkich Wykonawców wspólnie składających ofertę;</w:t>
      </w:r>
    </w:p>
    <w:p w:rsidR="00563DA6" w:rsidRPr="00D07B8B" w:rsidRDefault="00563DA6">
      <w:pPr>
        <w:numPr>
          <w:ilvl w:val="0"/>
          <w:numId w:val="54"/>
        </w:numPr>
        <w:tabs>
          <w:tab w:val="left" w:pos="-2410"/>
        </w:tabs>
        <w:suppressAutoHyphens/>
        <w:ind w:left="709" w:hanging="425"/>
        <w:jc w:val="both"/>
      </w:pPr>
      <w:r w:rsidRPr="00D07B8B">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D07B8B"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D07B8B">
        <w:rPr>
          <w:rFonts w:ascii="Times New Roman" w:hAnsi="Times New Roman" w:cs="Times New Roman"/>
        </w:rPr>
        <w:t xml:space="preserve">dokonanie zapłaty w terminie 14 dni roboczych,  od otrzymania pierwszego pisemnego żądania zapłaty, właściwie podpisanego pisemnego oświadczenia, że </w:t>
      </w:r>
      <w:r w:rsidRPr="00D07B8B">
        <w:rPr>
          <w:rFonts w:ascii="Times New Roman" w:hAnsi="Times New Roman" w:cs="Times New Roman"/>
          <w:i/>
          <w:iCs/>
        </w:rPr>
        <w:t xml:space="preserve">Wykonawca nie </w:t>
      </w:r>
      <w:r w:rsidRPr="00D07B8B">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D07B8B" w:rsidRDefault="00563DA6">
      <w:pPr>
        <w:numPr>
          <w:ilvl w:val="0"/>
          <w:numId w:val="54"/>
        </w:numPr>
        <w:tabs>
          <w:tab w:val="left" w:pos="-2410"/>
        </w:tabs>
        <w:suppressAutoHyphens/>
        <w:ind w:left="709" w:hanging="425"/>
        <w:jc w:val="both"/>
      </w:pPr>
      <w:r w:rsidRPr="00D07B8B">
        <w:t>terminy ważności gwarancji i kwoty, jak to wynika z treści pkt. 10 i 11 niniejszego rozdziału na okres odpowiedzialności za wykonanie zamówienia oraz na okres odpowiedzialności z tytułu rękojmi,</w:t>
      </w:r>
    </w:p>
    <w:p w:rsidR="00563DA6" w:rsidRPr="00D07B8B" w:rsidRDefault="00563DA6">
      <w:pPr>
        <w:numPr>
          <w:ilvl w:val="0"/>
          <w:numId w:val="54"/>
        </w:numPr>
        <w:suppressAutoHyphens/>
        <w:jc w:val="both"/>
      </w:pPr>
      <w:r w:rsidRPr="00D07B8B">
        <w:t>spory mogące wyniknąć przy wykonywaniu postanowień gwarancji rozstrzygane będą przez sąd właściwy dla siedziby Zamawiającego,</w:t>
      </w:r>
    </w:p>
    <w:p w:rsidR="00563DA6" w:rsidRPr="00D07B8B" w:rsidRDefault="00563DA6">
      <w:pPr>
        <w:numPr>
          <w:ilvl w:val="0"/>
          <w:numId w:val="54"/>
        </w:numPr>
        <w:suppressAutoHyphens/>
        <w:jc w:val="both"/>
      </w:pPr>
      <w:r w:rsidRPr="00D07B8B">
        <w:t>Gwarancja jest nieprzenośna.</w:t>
      </w:r>
    </w:p>
    <w:p w:rsidR="00563DA6" w:rsidRPr="00D07B8B" w:rsidRDefault="00563DA6">
      <w:pPr>
        <w:numPr>
          <w:ilvl w:val="0"/>
          <w:numId w:val="52"/>
        </w:numPr>
        <w:ind w:left="284" w:hanging="284"/>
        <w:jc w:val="both"/>
      </w:pPr>
      <w:r w:rsidRPr="00D07B8B">
        <w:t>Niedopuszczalnym jest w gwarancji żądanie pisemnego potwierdzenia przez Zobowiązanego (Wykonawcę) bezsporności roszczeń oraz oświadczenia, że zapłacenie żądanej kwoty stało się wymagalne.</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Zabezpieczenie wnoszone w pieniądzu Wykonawca wpłaci przelewem na rachunek bankowy wskazany przez Zamawiającego.</w:t>
      </w:r>
    </w:p>
    <w:p w:rsidR="00563DA6" w:rsidRPr="00D07B8B" w:rsidRDefault="00563DA6">
      <w:pPr>
        <w:pStyle w:val="ust"/>
        <w:numPr>
          <w:ilvl w:val="0"/>
          <w:numId w:val="52"/>
        </w:numPr>
        <w:tabs>
          <w:tab w:val="left" w:pos="-2127"/>
        </w:tabs>
        <w:suppressAutoHyphens/>
        <w:spacing w:before="0" w:after="0"/>
        <w:ind w:left="284" w:hanging="284"/>
      </w:pPr>
      <w:r w:rsidRPr="00D07B8B">
        <w:t xml:space="preserve">W przypadku wniesienia wadium w pieniądzu Wykonawca może wyrazić zgodę na zaliczenie kwoty wadium na poczet zabezpieczenia. </w:t>
      </w:r>
    </w:p>
    <w:p w:rsidR="00563DA6" w:rsidRPr="00D07B8B" w:rsidRDefault="00563DA6">
      <w:pPr>
        <w:pStyle w:val="ust"/>
        <w:numPr>
          <w:ilvl w:val="0"/>
          <w:numId w:val="52"/>
        </w:numPr>
        <w:tabs>
          <w:tab w:val="left" w:pos="-2127"/>
        </w:tabs>
        <w:suppressAutoHyphens/>
        <w:spacing w:before="0" w:after="0"/>
        <w:ind w:left="284" w:hanging="284"/>
      </w:pPr>
      <w:r w:rsidRPr="00D07B8B">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W trakcie realizacji umowy Wykonawca może dokonać zmiany formy zabezpieczenia na jedną lub kilka form, o których mowa w ust. 3.</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Zamawiający zwróci 70% wniesionego zabezpieczenie w terminie 30 dni od dnia wykonania zamówienia i uznania przez Zamawiającego wszystkich robót za należycie wykonane.</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 xml:space="preserve">Kwota pozostawiona na zabezpieczenie roszczeń z tytułu rękojmi wynosić będzie 30% wysokości zabezpieczenia. </w:t>
      </w:r>
    </w:p>
    <w:p w:rsidR="00563DA6" w:rsidRPr="00D07B8B" w:rsidRDefault="00563DA6">
      <w:pPr>
        <w:pStyle w:val="ust"/>
        <w:numPr>
          <w:ilvl w:val="0"/>
          <w:numId w:val="52"/>
        </w:numPr>
        <w:tabs>
          <w:tab w:val="left" w:pos="-2127"/>
          <w:tab w:val="num" w:pos="180"/>
        </w:tabs>
        <w:suppressAutoHyphens/>
        <w:spacing w:before="0" w:after="0"/>
        <w:ind w:left="284" w:hanging="426"/>
      </w:pPr>
      <w:r w:rsidRPr="00D07B8B">
        <w:t xml:space="preserve"> Jeżeli zabezpieczenie zostanie wniesione w formie niepieniężnej, wymaganym jest aby Wykonawca ustanowił zabezpieczenie w jednym dokumencie gwarancyjnym następująco (zabezpieczenie redukowalne) :</w:t>
      </w:r>
    </w:p>
    <w:p w:rsidR="00563DA6" w:rsidRPr="00D07B8B" w:rsidRDefault="00563DA6">
      <w:pPr>
        <w:pStyle w:val="ust"/>
        <w:numPr>
          <w:ilvl w:val="1"/>
          <w:numId w:val="55"/>
        </w:numPr>
        <w:tabs>
          <w:tab w:val="num" w:pos="720"/>
        </w:tabs>
        <w:suppressAutoHyphens/>
        <w:spacing w:before="0" w:after="0"/>
        <w:ind w:left="709" w:hanging="425"/>
      </w:pPr>
      <w:r w:rsidRPr="00D07B8B">
        <w:t>kwota zabezpieczenia ma być podzielona na dwie części:</w:t>
      </w:r>
    </w:p>
    <w:p w:rsidR="00563DA6" w:rsidRPr="00D07B8B" w:rsidRDefault="00563DA6">
      <w:pPr>
        <w:pStyle w:val="ust"/>
        <w:numPr>
          <w:ilvl w:val="2"/>
          <w:numId w:val="55"/>
        </w:numPr>
        <w:suppressAutoHyphens/>
        <w:spacing w:before="0" w:after="0"/>
        <w:ind w:left="851" w:hanging="142"/>
      </w:pPr>
      <w:r w:rsidRPr="00D07B8B">
        <w:t>pierwsza część w wysokości 70 % kwoty wymienionej w pkt. 1 na okres od dnia zawarcia umowy do zakończenia robót, protokolarnego odbioru robót,</w:t>
      </w:r>
    </w:p>
    <w:p w:rsidR="00563DA6" w:rsidRPr="00D07B8B" w:rsidRDefault="00563DA6">
      <w:pPr>
        <w:pStyle w:val="ust"/>
        <w:numPr>
          <w:ilvl w:val="2"/>
          <w:numId w:val="55"/>
        </w:numPr>
        <w:tabs>
          <w:tab w:val="left" w:pos="-3402"/>
        </w:tabs>
        <w:suppressAutoHyphens/>
        <w:spacing w:before="0" w:after="0"/>
        <w:ind w:left="851" w:hanging="142"/>
      </w:pPr>
      <w:r w:rsidRPr="00D07B8B">
        <w:t>druga część w wysokości 30 %  kwoty wymienionej w pkt. 1 na okres od dnia zawarcia umowy do końca okresu odpowiedzialności Wykonawcy z tytułu rękojmi za wady wykonanych robót tj. odbioru ostatecznego,</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lastRenderedPageBreak/>
        <w:t xml:space="preserve">w przypadku dokonania zmiany terminu wykonania zamówienia, Wykonawca będzie zobowiązany do przedłużenia ważności odpowiednich części zabezpieczenia o okres, </w:t>
      </w:r>
      <w:r w:rsidR="006B09FE" w:rsidRPr="00D07B8B">
        <w:t xml:space="preserve">             </w:t>
      </w:r>
      <w:r w:rsidRPr="00D07B8B">
        <w:t>o jaki przedłużono termin wykonania zamówienia,</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nie wykonania czynności przewidzianych w </w:t>
      </w:r>
      <w:proofErr w:type="spellStart"/>
      <w:r w:rsidRPr="00D07B8B">
        <w:t>ppkt</w:t>
      </w:r>
      <w:proofErr w:type="spellEnd"/>
      <w:r w:rsidRPr="00D07B8B">
        <w:t xml:space="preserve">. 2) Zamawiający będzie uprawniony do zatrzymania należnego Wykonawcy wynagrodzenia do czasu wykonania uzupełnienia ważności jak w </w:t>
      </w:r>
      <w:proofErr w:type="spellStart"/>
      <w:r w:rsidRPr="00D07B8B">
        <w:t>ppkt</w:t>
      </w:r>
      <w:proofErr w:type="spellEnd"/>
      <w:r w:rsidRPr="00D07B8B">
        <w:t>. 2).</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Wypłata, o której mowa w pkt. 14, następuje nie później niż w ostatnim dniu ważności dotychczasowego zabezpieczenia.</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D07B8B" w:rsidRDefault="00563DA6">
      <w:pPr>
        <w:pStyle w:val="ust"/>
        <w:tabs>
          <w:tab w:val="left" w:pos="-851"/>
        </w:tabs>
        <w:suppressAutoHyphens/>
        <w:spacing w:before="0" w:after="0"/>
        <w:ind w:left="720" w:firstLine="0"/>
      </w:pPr>
    </w:p>
    <w:p w:rsidR="00563DA6" w:rsidRPr="00D07B8B" w:rsidRDefault="00563DA6">
      <w:pPr>
        <w:pStyle w:val="Nagwek2"/>
        <w:pBdr>
          <w:top w:val="single" w:sz="4" w:space="1" w:color="auto"/>
          <w:left w:val="single" w:sz="4" w:space="4" w:color="auto"/>
          <w:bottom w:val="single" w:sz="4" w:space="1" w:color="auto"/>
          <w:right w:val="single" w:sz="4" w:space="4" w:color="auto"/>
        </w:pBdr>
        <w:jc w:val="center"/>
        <w:rPr>
          <w:iCs/>
        </w:rPr>
      </w:pPr>
      <w:r w:rsidRPr="00D07B8B">
        <w:rPr>
          <w:iCs/>
        </w:rPr>
        <w:t>XVIII. Istotne dla stron postanowienia, które zostaną wprowadzone do treści zawieranej umowy</w:t>
      </w:r>
    </w:p>
    <w:p w:rsidR="00563DA6" w:rsidRPr="00D07B8B" w:rsidRDefault="00563DA6">
      <w:pPr>
        <w:pStyle w:val="Nagwek2"/>
        <w:keepNext w:val="0"/>
        <w:numPr>
          <w:ilvl w:val="0"/>
          <w:numId w:val="56"/>
        </w:numPr>
        <w:ind w:left="0" w:firstLine="0"/>
        <w:rPr>
          <w:b w:val="0"/>
          <w:bCs w:val="0"/>
          <w:iCs/>
        </w:rPr>
      </w:pPr>
      <w:r w:rsidRPr="00D07B8B">
        <w:rPr>
          <w:b w:val="0"/>
          <w:bCs w:val="0"/>
          <w:iCs/>
        </w:rPr>
        <w:t>Umowa zostanie zawarta według wzoru stanowiącego załącznik nr 6 do SIWZ.</w:t>
      </w:r>
    </w:p>
    <w:p w:rsidR="00563DA6" w:rsidRPr="00D07B8B" w:rsidRDefault="00563DA6">
      <w:pPr>
        <w:numPr>
          <w:ilvl w:val="0"/>
          <w:numId w:val="56"/>
        </w:numPr>
        <w:jc w:val="both"/>
      </w:pPr>
      <w:r w:rsidRPr="00D07B8B">
        <w:t>Zamawiający załącza do niniejszej SIWZ wzór umowy wraz z załącznikami, której uzupełnieniu podlegały będą jedynie dane ustalone w wyniku przeprowadzonego postępowania o udzielenie zamówienia publicznego.</w:t>
      </w:r>
    </w:p>
    <w:p w:rsidR="00563DA6" w:rsidRPr="00D07B8B" w:rsidRDefault="00563DA6">
      <w:pPr>
        <w:ind w:left="360"/>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XIX. Pouczenie o środkach ochrony prawnej przysługującej Wykonawcy w toku postępowania o udzielenie zamówienia.</w:t>
      </w:r>
    </w:p>
    <w:p w:rsidR="00563DA6" w:rsidRPr="00D07B8B" w:rsidRDefault="00563DA6">
      <w:pPr>
        <w:pStyle w:val="zmart2"/>
        <w:rPr>
          <w:noProof w:val="0"/>
        </w:rPr>
      </w:pPr>
    </w:p>
    <w:p w:rsidR="00563DA6" w:rsidRPr="00D07B8B" w:rsidRDefault="00563DA6">
      <w:pPr>
        <w:autoSpaceDE w:val="0"/>
        <w:autoSpaceDN w:val="0"/>
        <w:adjustRightInd w:val="0"/>
        <w:jc w:val="both"/>
        <w:rPr>
          <w:rFonts w:eastAsia="TimesNewRoman,Bold"/>
        </w:rPr>
      </w:pPr>
      <w:r w:rsidRPr="00D07B8B">
        <w:t xml:space="preserve">Wykonawcy oraz innemu </w:t>
      </w:r>
      <w:r w:rsidRPr="00D07B8B">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D07B8B">
        <w:rPr>
          <w:rFonts w:eastAsia="TimesNewRoman,Bold"/>
        </w:rPr>
        <w:t>Pzp</w:t>
      </w:r>
      <w:proofErr w:type="spellEnd"/>
      <w:r w:rsidRPr="00D07B8B">
        <w:t xml:space="preserve"> oraz </w:t>
      </w:r>
      <w:r w:rsidRPr="00D07B8B">
        <w:rPr>
          <w:rFonts w:eastAsia="TimesNewRoman,Bold"/>
        </w:rPr>
        <w:t xml:space="preserve">organizacjom wpisanym na listę, o której mowa w art. 154 pkt 5 ustawy </w:t>
      </w:r>
      <w:proofErr w:type="spellStart"/>
      <w:r w:rsidRPr="00D07B8B">
        <w:rPr>
          <w:rFonts w:eastAsia="TimesNewRoman,Bold"/>
        </w:rPr>
        <w:t>Pzp</w:t>
      </w:r>
      <w:proofErr w:type="spellEnd"/>
      <w:r w:rsidRPr="00D07B8B">
        <w:rPr>
          <w:rFonts w:eastAsia="TimesNewRoman,Bold"/>
        </w:rPr>
        <w:t xml:space="preserve">, przysługują środki ochrony prawnej określone w dziale VI ustawy </w:t>
      </w:r>
      <w:proofErr w:type="spellStart"/>
      <w:r w:rsidRPr="00D07B8B">
        <w:rPr>
          <w:rFonts w:eastAsia="TimesNewRoman,Bold"/>
        </w:rPr>
        <w:t>Pzp</w:t>
      </w:r>
      <w:proofErr w:type="spellEnd"/>
      <w:r w:rsidRPr="00D07B8B">
        <w:rPr>
          <w:rFonts w:eastAsia="TimesNewRoman,Bold"/>
        </w:rPr>
        <w:t>.</w:t>
      </w:r>
    </w:p>
    <w:p w:rsidR="00563DA6" w:rsidRPr="00D07B8B" w:rsidRDefault="00563DA6">
      <w:pPr>
        <w:tabs>
          <w:tab w:val="left" w:pos="709"/>
          <w:tab w:val="left" w:pos="993"/>
        </w:tabs>
        <w:ind w:firstLine="567"/>
      </w:pPr>
    </w:p>
    <w:p w:rsidR="00563DA6" w:rsidRPr="00D07B8B" w:rsidRDefault="00563DA6">
      <w:pPr>
        <w:pBdr>
          <w:top w:val="single" w:sz="4" w:space="1" w:color="auto"/>
          <w:left w:val="single" w:sz="4" w:space="4" w:color="auto"/>
          <w:bottom w:val="single" w:sz="4" w:space="1" w:color="auto"/>
          <w:right w:val="single" w:sz="4" w:space="4" w:color="auto"/>
        </w:pBdr>
        <w:tabs>
          <w:tab w:val="left" w:pos="0"/>
        </w:tabs>
        <w:jc w:val="center"/>
      </w:pPr>
      <w:r w:rsidRPr="00D07B8B">
        <w:rPr>
          <w:b/>
          <w:bCs/>
        </w:rPr>
        <w:t>XX. Załączniki do specyfikacji</w:t>
      </w:r>
    </w:p>
    <w:p w:rsidR="00563DA6" w:rsidRPr="00D07B8B" w:rsidRDefault="00563DA6">
      <w:pPr>
        <w:tabs>
          <w:tab w:val="left" w:pos="284"/>
        </w:tabs>
        <w:ind w:firstLine="284"/>
        <w:rPr>
          <w:b/>
          <w:bCs/>
        </w:rPr>
      </w:pPr>
      <w:r w:rsidRPr="00D07B8B">
        <w:t>Załącznik nr 1 – wzór formularza ofertowego</w:t>
      </w:r>
    </w:p>
    <w:p w:rsidR="00563DA6" w:rsidRPr="00D07B8B" w:rsidRDefault="00563DA6">
      <w:pPr>
        <w:tabs>
          <w:tab w:val="left" w:pos="284"/>
        </w:tabs>
        <w:ind w:firstLine="284"/>
      </w:pPr>
      <w:r w:rsidRPr="00D07B8B">
        <w:t>Załącznik nr 2 – wzór oświadczenia o spełnianiu warunków udziału w postępowaniu,</w:t>
      </w:r>
    </w:p>
    <w:p w:rsidR="00563DA6" w:rsidRPr="00D07B8B" w:rsidRDefault="00563DA6">
      <w:pPr>
        <w:tabs>
          <w:tab w:val="left" w:pos="284"/>
        </w:tabs>
        <w:ind w:firstLine="284"/>
      </w:pPr>
      <w:r w:rsidRPr="00D07B8B">
        <w:t>Załącznik nr 3 – wzór oświadczenia o braku podstaw do wykluczenia z postępowania,</w:t>
      </w:r>
    </w:p>
    <w:p w:rsidR="00563DA6" w:rsidRPr="00D07B8B" w:rsidRDefault="00A259AB">
      <w:pPr>
        <w:tabs>
          <w:tab w:val="left" w:pos="284"/>
        </w:tabs>
        <w:ind w:firstLine="284"/>
      </w:pPr>
      <w:r w:rsidRPr="00D07B8B">
        <w:t>Załącznik n</w:t>
      </w:r>
      <w:r w:rsidR="00563DA6" w:rsidRPr="00D07B8B">
        <w:t>r 3a – wzór oświadczenia dotyczącego podmiotów 3 i podwykonawców</w:t>
      </w:r>
    </w:p>
    <w:p w:rsidR="00563DA6" w:rsidRPr="00D07B8B" w:rsidRDefault="00563DA6">
      <w:pPr>
        <w:tabs>
          <w:tab w:val="left" w:pos="284"/>
        </w:tabs>
        <w:ind w:firstLine="284"/>
      </w:pPr>
      <w:r w:rsidRPr="00D07B8B">
        <w:t xml:space="preserve">Załącznik nr 4 – wzór zobowiązania podmiotu udostępniającego swoje zasoby dla  </w:t>
      </w:r>
    </w:p>
    <w:p w:rsidR="00563DA6" w:rsidRPr="00D07B8B" w:rsidRDefault="00563DA6">
      <w:pPr>
        <w:tabs>
          <w:tab w:val="left" w:pos="284"/>
        </w:tabs>
        <w:ind w:firstLine="284"/>
      </w:pPr>
      <w:r w:rsidRPr="00D07B8B">
        <w:t xml:space="preserve">                            wykonawcy</w:t>
      </w:r>
    </w:p>
    <w:p w:rsidR="00563DA6" w:rsidRPr="00D07B8B" w:rsidRDefault="00563DA6">
      <w:pPr>
        <w:tabs>
          <w:tab w:val="left" w:pos="284"/>
        </w:tabs>
        <w:ind w:firstLine="284"/>
      </w:pPr>
      <w:r w:rsidRPr="00D07B8B">
        <w:t>Załącznik nr 5 – wzór oświadczenia o przynależności do grupy kapitałowej</w:t>
      </w:r>
    </w:p>
    <w:p w:rsidR="00563DA6" w:rsidRPr="00D07B8B" w:rsidRDefault="00563DA6">
      <w:pPr>
        <w:tabs>
          <w:tab w:val="left" w:pos="284"/>
        </w:tabs>
        <w:ind w:firstLine="284"/>
      </w:pPr>
      <w:r w:rsidRPr="00D07B8B">
        <w:t>Załącznik nr 6 – wzór umowy na roboty budowlane</w:t>
      </w:r>
    </w:p>
    <w:p w:rsidR="00563DA6" w:rsidRDefault="00563DA6">
      <w:pPr>
        <w:tabs>
          <w:tab w:val="left" w:pos="-1985"/>
        </w:tabs>
        <w:ind w:left="1843" w:hanging="1559"/>
        <w:jc w:val="both"/>
      </w:pPr>
      <w:r w:rsidRPr="00D07B8B">
        <w:t xml:space="preserve">Załącznik nr 7 – Komplet : dokumentacja projektowa oraz </w:t>
      </w:r>
      <w:proofErr w:type="spellStart"/>
      <w:r w:rsidRPr="00D07B8B">
        <w:t>STWiORB</w:t>
      </w:r>
      <w:proofErr w:type="spellEnd"/>
    </w:p>
    <w:p w:rsidR="00563DA6" w:rsidRPr="00D07B8B" w:rsidRDefault="00563DA6">
      <w:pPr>
        <w:pStyle w:val="Tytu"/>
        <w:jc w:val="left"/>
        <w:rPr>
          <w:rFonts w:ascii="Calibri" w:hAnsi="Calibri" w:cs="Calibri"/>
          <w:sz w:val="24"/>
          <w:szCs w:val="24"/>
        </w:rPr>
      </w:pPr>
    </w:p>
    <w:p w:rsidR="00563DA6" w:rsidRPr="00D07B8B" w:rsidRDefault="00563DA6"/>
    <w:p w:rsidR="00563DA6" w:rsidRPr="00D07B8B" w:rsidRDefault="00563DA6">
      <w:pPr>
        <w:autoSpaceDE w:val="0"/>
        <w:autoSpaceDN w:val="0"/>
        <w:adjustRightInd w:val="0"/>
        <w:ind w:left="360"/>
        <w:rPr>
          <w:rStyle w:val="dane1"/>
          <w:b/>
          <w:bCs/>
        </w:rPr>
      </w:pPr>
    </w:p>
    <w:sectPr w:rsidR="00563DA6" w:rsidRPr="00D07B8B" w:rsidSect="00563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84" w:rsidRDefault="00BE5184">
      <w:r>
        <w:separator/>
      </w:r>
    </w:p>
  </w:endnote>
  <w:endnote w:type="continuationSeparator" w:id="0">
    <w:p w:rsidR="00BE5184" w:rsidRDefault="00BE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49248"/>
      <w:docPartObj>
        <w:docPartGallery w:val="Page Numbers (Bottom of Page)"/>
        <w:docPartUnique/>
      </w:docPartObj>
    </w:sdtPr>
    <w:sdtContent>
      <w:p w:rsidR="00F769C9" w:rsidRDefault="00F769C9">
        <w:pPr>
          <w:pStyle w:val="Stopka"/>
          <w:jc w:val="right"/>
        </w:pPr>
        <w:r>
          <w:fldChar w:fldCharType="begin"/>
        </w:r>
        <w:r>
          <w:instrText>PAGE   \* MERGEFORMAT</w:instrText>
        </w:r>
        <w:r>
          <w:fldChar w:fldCharType="separate"/>
        </w:r>
        <w:r w:rsidR="003D6241">
          <w:rPr>
            <w:noProof/>
          </w:rPr>
          <w:t>2</w:t>
        </w:r>
        <w:r>
          <w:fldChar w:fldCharType="end"/>
        </w:r>
      </w:p>
    </w:sdtContent>
  </w:sdt>
  <w:p w:rsidR="00F769C9" w:rsidRDefault="00F769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84" w:rsidRDefault="00BE5184">
      <w:r>
        <w:separator/>
      </w:r>
    </w:p>
  </w:footnote>
  <w:footnote w:type="continuationSeparator" w:id="0">
    <w:p w:rsidR="00BE5184" w:rsidRDefault="00BE5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75108"/>
    <w:multiLevelType w:val="hybridMultilevel"/>
    <w:tmpl w:val="EA36A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 w15:restartNumberingAfterBreak="0">
    <w:nsid w:val="07340A35"/>
    <w:multiLevelType w:val="hybridMultilevel"/>
    <w:tmpl w:val="9E6896CE"/>
    <w:lvl w:ilvl="0" w:tplc="F990B426">
      <w:start w:val="1"/>
      <w:numFmt w:val="lowerLetter"/>
      <w:lvlText w:val="%1)"/>
      <w:lvlJc w:val="left"/>
      <w:pPr>
        <w:ind w:left="1212"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AA4651C"/>
    <w:multiLevelType w:val="hybridMultilevel"/>
    <w:tmpl w:val="082E2F88"/>
    <w:lvl w:ilvl="0" w:tplc="CB68CFF6">
      <w:start w:val="14"/>
      <w:numFmt w:val="decimal"/>
      <w:lvlText w:val="%1)"/>
      <w:lvlJc w:val="left"/>
      <w:pPr>
        <w:ind w:left="786" w:hanging="360"/>
      </w:pPr>
      <w:rPr>
        <w:b/>
      </w:r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192562"/>
    <w:multiLevelType w:val="hybridMultilevel"/>
    <w:tmpl w:val="C8502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4"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25D76636"/>
    <w:multiLevelType w:val="hybridMultilevel"/>
    <w:tmpl w:val="930483DC"/>
    <w:lvl w:ilvl="0" w:tplc="EDB0168E">
      <w:start w:val="1"/>
      <w:numFmt w:val="decimal"/>
      <w:lvlText w:val="%1)"/>
      <w:lvlJc w:val="left"/>
      <w:pPr>
        <w:tabs>
          <w:tab w:val="num" w:pos="928"/>
        </w:tabs>
        <w:ind w:left="928"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0"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6"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0"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1"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2"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D4D5622"/>
    <w:multiLevelType w:val="hybridMultilevel"/>
    <w:tmpl w:val="23DE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2"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3"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86"/>
        </w:tabs>
        <w:ind w:left="596"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5D7E0470"/>
    <w:multiLevelType w:val="hybridMultilevel"/>
    <w:tmpl w:val="F99C8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0"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ED2C12"/>
    <w:multiLevelType w:val="hybridMultilevel"/>
    <w:tmpl w:val="EAA20878"/>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3"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5"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6"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8"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30"/>
  </w:num>
  <w:num w:numId="61">
    <w:abstractNumId w:val="18"/>
  </w:num>
  <w:num w:numId="62">
    <w:abstractNumId w:val="37"/>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
  </w:num>
  <w:num w:numId="66">
    <w:abstractNumId w:val="49"/>
  </w:num>
  <w:num w:numId="67">
    <w:abstractNumId w:val="22"/>
  </w:num>
  <w:num w:numId="68">
    <w:abstractNumId w:val="58"/>
  </w:num>
  <w:num w:numId="69">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05DB"/>
    <w:rsid w:val="00000A6B"/>
    <w:rsid w:val="00001F01"/>
    <w:rsid w:val="0000330E"/>
    <w:rsid w:val="00003AF8"/>
    <w:rsid w:val="00004330"/>
    <w:rsid w:val="0000766F"/>
    <w:rsid w:val="00007D72"/>
    <w:rsid w:val="0001759B"/>
    <w:rsid w:val="00024F72"/>
    <w:rsid w:val="00025F1B"/>
    <w:rsid w:val="0003224C"/>
    <w:rsid w:val="000362D2"/>
    <w:rsid w:val="0004113A"/>
    <w:rsid w:val="000418BC"/>
    <w:rsid w:val="00043D1A"/>
    <w:rsid w:val="00045A9D"/>
    <w:rsid w:val="000517F7"/>
    <w:rsid w:val="00054557"/>
    <w:rsid w:val="00055F64"/>
    <w:rsid w:val="00064861"/>
    <w:rsid w:val="0007548D"/>
    <w:rsid w:val="00081744"/>
    <w:rsid w:val="0008187B"/>
    <w:rsid w:val="0008279B"/>
    <w:rsid w:val="000902C6"/>
    <w:rsid w:val="00092F98"/>
    <w:rsid w:val="00096C61"/>
    <w:rsid w:val="000B2464"/>
    <w:rsid w:val="000B5442"/>
    <w:rsid w:val="000B69C7"/>
    <w:rsid w:val="000C779E"/>
    <w:rsid w:val="000D69D8"/>
    <w:rsid w:val="000E3570"/>
    <w:rsid w:val="000E45C4"/>
    <w:rsid w:val="000F418A"/>
    <w:rsid w:val="000F628C"/>
    <w:rsid w:val="0010282A"/>
    <w:rsid w:val="00104CA4"/>
    <w:rsid w:val="0011038D"/>
    <w:rsid w:val="00113C1D"/>
    <w:rsid w:val="0011477B"/>
    <w:rsid w:val="00114B46"/>
    <w:rsid w:val="0011766D"/>
    <w:rsid w:val="00120542"/>
    <w:rsid w:val="00123A95"/>
    <w:rsid w:val="00125320"/>
    <w:rsid w:val="00136630"/>
    <w:rsid w:val="001525C8"/>
    <w:rsid w:val="001633F8"/>
    <w:rsid w:val="001676C0"/>
    <w:rsid w:val="0017539A"/>
    <w:rsid w:val="00177185"/>
    <w:rsid w:val="00180BC7"/>
    <w:rsid w:val="0018270E"/>
    <w:rsid w:val="00185F51"/>
    <w:rsid w:val="001907C4"/>
    <w:rsid w:val="00191063"/>
    <w:rsid w:val="00194F93"/>
    <w:rsid w:val="001A026C"/>
    <w:rsid w:val="001A038C"/>
    <w:rsid w:val="001A4917"/>
    <w:rsid w:val="001C1843"/>
    <w:rsid w:val="001C4332"/>
    <w:rsid w:val="001C555D"/>
    <w:rsid w:val="001D5138"/>
    <w:rsid w:val="001F2DF6"/>
    <w:rsid w:val="001F67C9"/>
    <w:rsid w:val="001F6E48"/>
    <w:rsid w:val="001F6F85"/>
    <w:rsid w:val="00204C58"/>
    <w:rsid w:val="00205413"/>
    <w:rsid w:val="0020626A"/>
    <w:rsid w:val="00211E83"/>
    <w:rsid w:val="00223CD5"/>
    <w:rsid w:val="0022428C"/>
    <w:rsid w:val="0022614E"/>
    <w:rsid w:val="0022787E"/>
    <w:rsid w:val="00227FCF"/>
    <w:rsid w:val="0023104F"/>
    <w:rsid w:val="002341A6"/>
    <w:rsid w:val="002351EA"/>
    <w:rsid w:val="00235D31"/>
    <w:rsid w:val="0023636E"/>
    <w:rsid w:val="002436E0"/>
    <w:rsid w:val="00253BDC"/>
    <w:rsid w:val="00256AAF"/>
    <w:rsid w:val="002641CB"/>
    <w:rsid w:val="00270EEC"/>
    <w:rsid w:val="002729E4"/>
    <w:rsid w:val="00274306"/>
    <w:rsid w:val="0027444F"/>
    <w:rsid w:val="00274571"/>
    <w:rsid w:val="00277199"/>
    <w:rsid w:val="002772BE"/>
    <w:rsid w:val="002816EA"/>
    <w:rsid w:val="00286E9D"/>
    <w:rsid w:val="002908FC"/>
    <w:rsid w:val="00291353"/>
    <w:rsid w:val="002926D0"/>
    <w:rsid w:val="00293493"/>
    <w:rsid w:val="0029622D"/>
    <w:rsid w:val="002A18C9"/>
    <w:rsid w:val="002A2CF3"/>
    <w:rsid w:val="002A4B28"/>
    <w:rsid w:val="002A4C6A"/>
    <w:rsid w:val="002A737F"/>
    <w:rsid w:val="002B0A9C"/>
    <w:rsid w:val="002B53A1"/>
    <w:rsid w:val="002B5D69"/>
    <w:rsid w:val="002C16C1"/>
    <w:rsid w:val="002C4859"/>
    <w:rsid w:val="002D1835"/>
    <w:rsid w:val="002D561D"/>
    <w:rsid w:val="002E331C"/>
    <w:rsid w:val="002E4F00"/>
    <w:rsid w:val="002E5EA4"/>
    <w:rsid w:val="002E6088"/>
    <w:rsid w:val="002F0363"/>
    <w:rsid w:val="002F0793"/>
    <w:rsid w:val="002F3638"/>
    <w:rsid w:val="00300C5F"/>
    <w:rsid w:val="00300D75"/>
    <w:rsid w:val="00302045"/>
    <w:rsid w:val="00302F97"/>
    <w:rsid w:val="00303C52"/>
    <w:rsid w:val="00304789"/>
    <w:rsid w:val="00305929"/>
    <w:rsid w:val="00311460"/>
    <w:rsid w:val="00312625"/>
    <w:rsid w:val="0031553C"/>
    <w:rsid w:val="00324680"/>
    <w:rsid w:val="00325761"/>
    <w:rsid w:val="003307B4"/>
    <w:rsid w:val="00331A39"/>
    <w:rsid w:val="00335422"/>
    <w:rsid w:val="00342299"/>
    <w:rsid w:val="00342996"/>
    <w:rsid w:val="003440F3"/>
    <w:rsid w:val="003457F3"/>
    <w:rsid w:val="0035075E"/>
    <w:rsid w:val="00353862"/>
    <w:rsid w:val="00360154"/>
    <w:rsid w:val="00363370"/>
    <w:rsid w:val="00364E59"/>
    <w:rsid w:val="003671A8"/>
    <w:rsid w:val="00386052"/>
    <w:rsid w:val="00390032"/>
    <w:rsid w:val="003950C3"/>
    <w:rsid w:val="0039589F"/>
    <w:rsid w:val="00397145"/>
    <w:rsid w:val="00397670"/>
    <w:rsid w:val="003B1338"/>
    <w:rsid w:val="003B3B49"/>
    <w:rsid w:val="003B43C2"/>
    <w:rsid w:val="003B659A"/>
    <w:rsid w:val="003C4C25"/>
    <w:rsid w:val="003D4BDE"/>
    <w:rsid w:val="003D4F07"/>
    <w:rsid w:val="003D6241"/>
    <w:rsid w:val="003D7BD5"/>
    <w:rsid w:val="003E0311"/>
    <w:rsid w:val="003E2CCD"/>
    <w:rsid w:val="003E4BEB"/>
    <w:rsid w:val="003F4775"/>
    <w:rsid w:val="003F59E2"/>
    <w:rsid w:val="003F621B"/>
    <w:rsid w:val="00400ADE"/>
    <w:rsid w:val="00401C4C"/>
    <w:rsid w:val="004026E1"/>
    <w:rsid w:val="0040341A"/>
    <w:rsid w:val="00404FC9"/>
    <w:rsid w:val="004054DE"/>
    <w:rsid w:val="004125DE"/>
    <w:rsid w:val="00415E06"/>
    <w:rsid w:val="00424239"/>
    <w:rsid w:val="0042608A"/>
    <w:rsid w:val="00430742"/>
    <w:rsid w:val="004310DC"/>
    <w:rsid w:val="00432AA8"/>
    <w:rsid w:val="00434FA3"/>
    <w:rsid w:val="00436807"/>
    <w:rsid w:val="00436E91"/>
    <w:rsid w:val="004375B9"/>
    <w:rsid w:val="00441066"/>
    <w:rsid w:val="004508F5"/>
    <w:rsid w:val="0045696A"/>
    <w:rsid w:val="004577F3"/>
    <w:rsid w:val="00472892"/>
    <w:rsid w:val="0048203A"/>
    <w:rsid w:val="00483F53"/>
    <w:rsid w:val="00486878"/>
    <w:rsid w:val="00486E8B"/>
    <w:rsid w:val="0049297B"/>
    <w:rsid w:val="00492B2C"/>
    <w:rsid w:val="004A4E28"/>
    <w:rsid w:val="004A4FB3"/>
    <w:rsid w:val="004B2F09"/>
    <w:rsid w:val="004C430E"/>
    <w:rsid w:val="004D103A"/>
    <w:rsid w:val="004D1B96"/>
    <w:rsid w:val="004D356C"/>
    <w:rsid w:val="004D4459"/>
    <w:rsid w:val="004E39CC"/>
    <w:rsid w:val="004E643A"/>
    <w:rsid w:val="004F1893"/>
    <w:rsid w:val="004F1A0C"/>
    <w:rsid w:val="004F3BE4"/>
    <w:rsid w:val="004F44DB"/>
    <w:rsid w:val="00501081"/>
    <w:rsid w:val="00504F40"/>
    <w:rsid w:val="0050765A"/>
    <w:rsid w:val="00507B0D"/>
    <w:rsid w:val="00507D0A"/>
    <w:rsid w:val="00511E22"/>
    <w:rsid w:val="00516C8E"/>
    <w:rsid w:val="00520EEE"/>
    <w:rsid w:val="00523D12"/>
    <w:rsid w:val="00524B90"/>
    <w:rsid w:val="005339D9"/>
    <w:rsid w:val="00533CC6"/>
    <w:rsid w:val="00535D05"/>
    <w:rsid w:val="00536632"/>
    <w:rsid w:val="00536968"/>
    <w:rsid w:val="00542C39"/>
    <w:rsid w:val="00542EFB"/>
    <w:rsid w:val="005456B2"/>
    <w:rsid w:val="005476C5"/>
    <w:rsid w:val="00550555"/>
    <w:rsid w:val="00555373"/>
    <w:rsid w:val="00563DA6"/>
    <w:rsid w:val="00564520"/>
    <w:rsid w:val="0057180D"/>
    <w:rsid w:val="005719A9"/>
    <w:rsid w:val="0057501A"/>
    <w:rsid w:val="00581138"/>
    <w:rsid w:val="005876EC"/>
    <w:rsid w:val="00587881"/>
    <w:rsid w:val="00587DFD"/>
    <w:rsid w:val="00590A50"/>
    <w:rsid w:val="005939C6"/>
    <w:rsid w:val="00594B1F"/>
    <w:rsid w:val="00596872"/>
    <w:rsid w:val="00596901"/>
    <w:rsid w:val="00596CD0"/>
    <w:rsid w:val="005B1851"/>
    <w:rsid w:val="005B74B0"/>
    <w:rsid w:val="005C2AC8"/>
    <w:rsid w:val="005C31EA"/>
    <w:rsid w:val="005C7702"/>
    <w:rsid w:val="005D1606"/>
    <w:rsid w:val="005D2EEC"/>
    <w:rsid w:val="005D38E3"/>
    <w:rsid w:val="005D67C3"/>
    <w:rsid w:val="005D6AA4"/>
    <w:rsid w:val="005E0EF9"/>
    <w:rsid w:val="005E642D"/>
    <w:rsid w:val="00601C67"/>
    <w:rsid w:val="00602930"/>
    <w:rsid w:val="00602F30"/>
    <w:rsid w:val="006060F6"/>
    <w:rsid w:val="00606A60"/>
    <w:rsid w:val="0060755D"/>
    <w:rsid w:val="006214A6"/>
    <w:rsid w:val="0062646A"/>
    <w:rsid w:val="0063028D"/>
    <w:rsid w:val="00634221"/>
    <w:rsid w:val="006449DE"/>
    <w:rsid w:val="00645C43"/>
    <w:rsid w:val="006462B6"/>
    <w:rsid w:val="006470DF"/>
    <w:rsid w:val="0065036B"/>
    <w:rsid w:val="0065324C"/>
    <w:rsid w:val="0065491B"/>
    <w:rsid w:val="00685D96"/>
    <w:rsid w:val="00692328"/>
    <w:rsid w:val="00693180"/>
    <w:rsid w:val="00693533"/>
    <w:rsid w:val="006968E7"/>
    <w:rsid w:val="006975A9"/>
    <w:rsid w:val="006A4504"/>
    <w:rsid w:val="006A6D88"/>
    <w:rsid w:val="006A7361"/>
    <w:rsid w:val="006B05DD"/>
    <w:rsid w:val="006B09FE"/>
    <w:rsid w:val="006B177F"/>
    <w:rsid w:val="006B1DF2"/>
    <w:rsid w:val="006B21C5"/>
    <w:rsid w:val="006B2B2B"/>
    <w:rsid w:val="006B58D3"/>
    <w:rsid w:val="006C41D7"/>
    <w:rsid w:val="006D620E"/>
    <w:rsid w:val="006E1DFB"/>
    <w:rsid w:val="006E3BC9"/>
    <w:rsid w:val="006E3BEA"/>
    <w:rsid w:val="006F09C8"/>
    <w:rsid w:val="006F1608"/>
    <w:rsid w:val="006F1AE5"/>
    <w:rsid w:val="006F54EF"/>
    <w:rsid w:val="00700E6C"/>
    <w:rsid w:val="00706801"/>
    <w:rsid w:val="00707A50"/>
    <w:rsid w:val="00713512"/>
    <w:rsid w:val="00715087"/>
    <w:rsid w:val="00720CC0"/>
    <w:rsid w:val="00724CEF"/>
    <w:rsid w:val="00730516"/>
    <w:rsid w:val="00733A85"/>
    <w:rsid w:val="0073769D"/>
    <w:rsid w:val="00737ACA"/>
    <w:rsid w:val="00737B40"/>
    <w:rsid w:val="00740199"/>
    <w:rsid w:val="00742E88"/>
    <w:rsid w:val="00744CEC"/>
    <w:rsid w:val="00745658"/>
    <w:rsid w:val="0074704A"/>
    <w:rsid w:val="00750FB4"/>
    <w:rsid w:val="007520C4"/>
    <w:rsid w:val="007534A8"/>
    <w:rsid w:val="00753515"/>
    <w:rsid w:val="00755A87"/>
    <w:rsid w:val="00770E20"/>
    <w:rsid w:val="00775987"/>
    <w:rsid w:val="00780D1D"/>
    <w:rsid w:val="00793B22"/>
    <w:rsid w:val="00794E08"/>
    <w:rsid w:val="00796B47"/>
    <w:rsid w:val="007A1FE9"/>
    <w:rsid w:val="007A743F"/>
    <w:rsid w:val="007B21A9"/>
    <w:rsid w:val="007C205A"/>
    <w:rsid w:val="007C60FA"/>
    <w:rsid w:val="007C7F35"/>
    <w:rsid w:val="007D4828"/>
    <w:rsid w:val="007D7D7B"/>
    <w:rsid w:val="007E03EC"/>
    <w:rsid w:val="007E2153"/>
    <w:rsid w:val="007E7584"/>
    <w:rsid w:val="007F3D18"/>
    <w:rsid w:val="007F4D57"/>
    <w:rsid w:val="007F5CF9"/>
    <w:rsid w:val="00803807"/>
    <w:rsid w:val="008043B5"/>
    <w:rsid w:val="0083054B"/>
    <w:rsid w:val="00833B2E"/>
    <w:rsid w:val="00835B1A"/>
    <w:rsid w:val="00856ABC"/>
    <w:rsid w:val="008604D7"/>
    <w:rsid w:val="00866102"/>
    <w:rsid w:val="008712C1"/>
    <w:rsid w:val="008733AD"/>
    <w:rsid w:val="008804AC"/>
    <w:rsid w:val="00896D7E"/>
    <w:rsid w:val="008A17B7"/>
    <w:rsid w:val="008B02B3"/>
    <w:rsid w:val="008B52D6"/>
    <w:rsid w:val="008B7577"/>
    <w:rsid w:val="008C1C56"/>
    <w:rsid w:val="008C6934"/>
    <w:rsid w:val="008C7750"/>
    <w:rsid w:val="008D2CB3"/>
    <w:rsid w:val="008D312F"/>
    <w:rsid w:val="008E525B"/>
    <w:rsid w:val="008E6136"/>
    <w:rsid w:val="008E7353"/>
    <w:rsid w:val="008F05C5"/>
    <w:rsid w:val="008F0918"/>
    <w:rsid w:val="008F1091"/>
    <w:rsid w:val="00910D62"/>
    <w:rsid w:val="009165FB"/>
    <w:rsid w:val="009177D7"/>
    <w:rsid w:val="009248F5"/>
    <w:rsid w:val="00924A1C"/>
    <w:rsid w:val="00925129"/>
    <w:rsid w:val="0092552A"/>
    <w:rsid w:val="00934765"/>
    <w:rsid w:val="00944520"/>
    <w:rsid w:val="0095120C"/>
    <w:rsid w:val="00951242"/>
    <w:rsid w:val="0095377F"/>
    <w:rsid w:val="009556A3"/>
    <w:rsid w:val="00956BA9"/>
    <w:rsid w:val="00960AD4"/>
    <w:rsid w:val="00960B1A"/>
    <w:rsid w:val="009633A3"/>
    <w:rsid w:val="009640DB"/>
    <w:rsid w:val="00970AA6"/>
    <w:rsid w:val="0097284B"/>
    <w:rsid w:val="00974095"/>
    <w:rsid w:val="00976EBE"/>
    <w:rsid w:val="009870D1"/>
    <w:rsid w:val="009A34AB"/>
    <w:rsid w:val="009A6F28"/>
    <w:rsid w:val="009B48FF"/>
    <w:rsid w:val="009B585E"/>
    <w:rsid w:val="009C0E9B"/>
    <w:rsid w:val="009C592F"/>
    <w:rsid w:val="009D080E"/>
    <w:rsid w:val="009D482F"/>
    <w:rsid w:val="009E3DC4"/>
    <w:rsid w:val="009E5F70"/>
    <w:rsid w:val="009F07CC"/>
    <w:rsid w:val="009F6775"/>
    <w:rsid w:val="00A1164A"/>
    <w:rsid w:val="00A128B9"/>
    <w:rsid w:val="00A13D7A"/>
    <w:rsid w:val="00A15209"/>
    <w:rsid w:val="00A20184"/>
    <w:rsid w:val="00A259AB"/>
    <w:rsid w:val="00A270B8"/>
    <w:rsid w:val="00A32F3E"/>
    <w:rsid w:val="00A40D5A"/>
    <w:rsid w:val="00A44431"/>
    <w:rsid w:val="00A54A04"/>
    <w:rsid w:val="00A71868"/>
    <w:rsid w:val="00A7570A"/>
    <w:rsid w:val="00A76908"/>
    <w:rsid w:val="00A76C94"/>
    <w:rsid w:val="00A770B3"/>
    <w:rsid w:val="00A77B19"/>
    <w:rsid w:val="00A82459"/>
    <w:rsid w:val="00A84E4F"/>
    <w:rsid w:val="00A91C17"/>
    <w:rsid w:val="00AA3405"/>
    <w:rsid w:val="00AA7444"/>
    <w:rsid w:val="00AB08E9"/>
    <w:rsid w:val="00AC0804"/>
    <w:rsid w:val="00AC19BB"/>
    <w:rsid w:val="00AC4F25"/>
    <w:rsid w:val="00AD0357"/>
    <w:rsid w:val="00AD1D23"/>
    <w:rsid w:val="00AD368B"/>
    <w:rsid w:val="00AD3B09"/>
    <w:rsid w:val="00AD4671"/>
    <w:rsid w:val="00AD60FF"/>
    <w:rsid w:val="00AE23AF"/>
    <w:rsid w:val="00AE3116"/>
    <w:rsid w:val="00AE6034"/>
    <w:rsid w:val="00AE76F7"/>
    <w:rsid w:val="00AF193C"/>
    <w:rsid w:val="00AF2254"/>
    <w:rsid w:val="00B04939"/>
    <w:rsid w:val="00B14EA4"/>
    <w:rsid w:val="00B17135"/>
    <w:rsid w:val="00B17313"/>
    <w:rsid w:val="00B20D8F"/>
    <w:rsid w:val="00B40B52"/>
    <w:rsid w:val="00B41861"/>
    <w:rsid w:val="00B422E7"/>
    <w:rsid w:val="00B434A2"/>
    <w:rsid w:val="00B505FC"/>
    <w:rsid w:val="00B511A9"/>
    <w:rsid w:val="00B51EF9"/>
    <w:rsid w:val="00B526ED"/>
    <w:rsid w:val="00B53E8F"/>
    <w:rsid w:val="00B54E98"/>
    <w:rsid w:val="00B61131"/>
    <w:rsid w:val="00B612F1"/>
    <w:rsid w:val="00B738CC"/>
    <w:rsid w:val="00B74786"/>
    <w:rsid w:val="00B75A79"/>
    <w:rsid w:val="00B77BB1"/>
    <w:rsid w:val="00B81676"/>
    <w:rsid w:val="00B85718"/>
    <w:rsid w:val="00B87A1B"/>
    <w:rsid w:val="00B9266C"/>
    <w:rsid w:val="00B93DA8"/>
    <w:rsid w:val="00B940D6"/>
    <w:rsid w:val="00B97EDC"/>
    <w:rsid w:val="00BA0FF6"/>
    <w:rsid w:val="00BA64D5"/>
    <w:rsid w:val="00BB2687"/>
    <w:rsid w:val="00BB3052"/>
    <w:rsid w:val="00BB36DC"/>
    <w:rsid w:val="00BB48EC"/>
    <w:rsid w:val="00BB60AC"/>
    <w:rsid w:val="00BC3290"/>
    <w:rsid w:val="00BC5346"/>
    <w:rsid w:val="00BC59A2"/>
    <w:rsid w:val="00BD2B9E"/>
    <w:rsid w:val="00BD7520"/>
    <w:rsid w:val="00BE03FE"/>
    <w:rsid w:val="00BE5184"/>
    <w:rsid w:val="00BE6D01"/>
    <w:rsid w:val="00BE7024"/>
    <w:rsid w:val="00BE79A8"/>
    <w:rsid w:val="00BF471D"/>
    <w:rsid w:val="00BF58F2"/>
    <w:rsid w:val="00C01187"/>
    <w:rsid w:val="00C10225"/>
    <w:rsid w:val="00C1542C"/>
    <w:rsid w:val="00C310D1"/>
    <w:rsid w:val="00C33DB1"/>
    <w:rsid w:val="00C34AC8"/>
    <w:rsid w:val="00C37033"/>
    <w:rsid w:val="00C420FC"/>
    <w:rsid w:val="00C438F0"/>
    <w:rsid w:val="00C4577E"/>
    <w:rsid w:val="00C45D8F"/>
    <w:rsid w:val="00C46A16"/>
    <w:rsid w:val="00C547F7"/>
    <w:rsid w:val="00C577AC"/>
    <w:rsid w:val="00C76FC1"/>
    <w:rsid w:val="00C84179"/>
    <w:rsid w:val="00C84B23"/>
    <w:rsid w:val="00C87AE5"/>
    <w:rsid w:val="00C94DC7"/>
    <w:rsid w:val="00C97BEE"/>
    <w:rsid w:val="00CA3194"/>
    <w:rsid w:val="00CA3344"/>
    <w:rsid w:val="00CA3D11"/>
    <w:rsid w:val="00CA6B8F"/>
    <w:rsid w:val="00CA79D7"/>
    <w:rsid w:val="00CB3DE5"/>
    <w:rsid w:val="00CB5D77"/>
    <w:rsid w:val="00CB5F84"/>
    <w:rsid w:val="00CB7CA7"/>
    <w:rsid w:val="00CD352B"/>
    <w:rsid w:val="00CD39DF"/>
    <w:rsid w:val="00CD53B0"/>
    <w:rsid w:val="00CD7D50"/>
    <w:rsid w:val="00CD7E7D"/>
    <w:rsid w:val="00CE56A7"/>
    <w:rsid w:val="00CE739E"/>
    <w:rsid w:val="00CF2BBE"/>
    <w:rsid w:val="00CF6172"/>
    <w:rsid w:val="00D01000"/>
    <w:rsid w:val="00D03FDE"/>
    <w:rsid w:val="00D07B8B"/>
    <w:rsid w:val="00D115A9"/>
    <w:rsid w:val="00D12FE7"/>
    <w:rsid w:val="00D146DF"/>
    <w:rsid w:val="00D264A2"/>
    <w:rsid w:val="00D27550"/>
    <w:rsid w:val="00D32D39"/>
    <w:rsid w:val="00D3628E"/>
    <w:rsid w:val="00D37A37"/>
    <w:rsid w:val="00D41655"/>
    <w:rsid w:val="00D46F5C"/>
    <w:rsid w:val="00D47721"/>
    <w:rsid w:val="00D53E13"/>
    <w:rsid w:val="00D56C25"/>
    <w:rsid w:val="00D5776E"/>
    <w:rsid w:val="00D6205E"/>
    <w:rsid w:val="00D62283"/>
    <w:rsid w:val="00D62C4F"/>
    <w:rsid w:val="00D677A9"/>
    <w:rsid w:val="00D704B2"/>
    <w:rsid w:val="00D709C1"/>
    <w:rsid w:val="00D70FE0"/>
    <w:rsid w:val="00D71252"/>
    <w:rsid w:val="00D73F88"/>
    <w:rsid w:val="00D7519A"/>
    <w:rsid w:val="00D8430D"/>
    <w:rsid w:val="00D86297"/>
    <w:rsid w:val="00D86E06"/>
    <w:rsid w:val="00D92B60"/>
    <w:rsid w:val="00D97579"/>
    <w:rsid w:val="00DA5BCB"/>
    <w:rsid w:val="00DB0443"/>
    <w:rsid w:val="00DB3048"/>
    <w:rsid w:val="00DB4A91"/>
    <w:rsid w:val="00DB511B"/>
    <w:rsid w:val="00DC043D"/>
    <w:rsid w:val="00DC3AA1"/>
    <w:rsid w:val="00DC4376"/>
    <w:rsid w:val="00DD097D"/>
    <w:rsid w:val="00DD2F56"/>
    <w:rsid w:val="00DD7A1C"/>
    <w:rsid w:val="00DE3F35"/>
    <w:rsid w:val="00DE5039"/>
    <w:rsid w:val="00E027C6"/>
    <w:rsid w:val="00E05747"/>
    <w:rsid w:val="00E1487C"/>
    <w:rsid w:val="00E178B9"/>
    <w:rsid w:val="00E17ED5"/>
    <w:rsid w:val="00E2537D"/>
    <w:rsid w:val="00E2586B"/>
    <w:rsid w:val="00E26793"/>
    <w:rsid w:val="00E34EA5"/>
    <w:rsid w:val="00E353F6"/>
    <w:rsid w:val="00E37604"/>
    <w:rsid w:val="00E40F2F"/>
    <w:rsid w:val="00E46D9E"/>
    <w:rsid w:val="00E47ACA"/>
    <w:rsid w:val="00E56437"/>
    <w:rsid w:val="00E57D4B"/>
    <w:rsid w:val="00E60A35"/>
    <w:rsid w:val="00E62838"/>
    <w:rsid w:val="00E7056A"/>
    <w:rsid w:val="00E707EB"/>
    <w:rsid w:val="00E761B3"/>
    <w:rsid w:val="00E8025C"/>
    <w:rsid w:val="00E83C91"/>
    <w:rsid w:val="00E85B09"/>
    <w:rsid w:val="00E959B1"/>
    <w:rsid w:val="00EA0194"/>
    <w:rsid w:val="00EB24AB"/>
    <w:rsid w:val="00EB7DEB"/>
    <w:rsid w:val="00EC06DB"/>
    <w:rsid w:val="00EC2814"/>
    <w:rsid w:val="00EC3624"/>
    <w:rsid w:val="00EC5355"/>
    <w:rsid w:val="00ED3AA4"/>
    <w:rsid w:val="00ED5223"/>
    <w:rsid w:val="00ED77F8"/>
    <w:rsid w:val="00EE2BCA"/>
    <w:rsid w:val="00EE4192"/>
    <w:rsid w:val="00EE4747"/>
    <w:rsid w:val="00EE70FE"/>
    <w:rsid w:val="00EF15BD"/>
    <w:rsid w:val="00F02B58"/>
    <w:rsid w:val="00F04A12"/>
    <w:rsid w:val="00F07E7C"/>
    <w:rsid w:val="00F14094"/>
    <w:rsid w:val="00F141CD"/>
    <w:rsid w:val="00F17F7F"/>
    <w:rsid w:val="00F21031"/>
    <w:rsid w:val="00F21D47"/>
    <w:rsid w:val="00F23C37"/>
    <w:rsid w:val="00F3059F"/>
    <w:rsid w:val="00F30967"/>
    <w:rsid w:val="00F34BEA"/>
    <w:rsid w:val="00F4318D"/>
    <w:rsid w:val="00F51067"/>
    <w:rsid w:val="00F537DA"/>
    <w:rsid w:val="00F6059C"/>
    <w:rsid w:val="00F61429"/>
    <w:rsid w:val="00F61BEA"/>
    <w:rsid w:val="00F65E9D"/>
    <w:rsid w:val="00F724F6"/>
    <w:rsid w:val="00F769C9"/>
    <w:rsid w:val="00F80ED9"/>
    <w:rsid w:val="00F8220A"/>
    <w:rsid w:val="00F831B3"/>
    <w:rsid w:val="00F83953"/>
    <w:rsid w:val="00F85CC3"/>
    <w:rsid w:val="00F87BD4"/>
    <w:rsid w:val="00F94C96"/>
    <w:rsid w:val="00F9625F"/>
    <w:rsid w:val="00FA57DE"/>
    <w:rsid w:val="00FA587F"/>
    <w:rsid w:val="00FB50C0"/>
    <w:rsid w:val="00FC159C"/>
    <w:rsid w:val="00FC71E1"/>
    <w:rsid w:val="00FD0492"/>
    <w:rsid w:val="00FD0CF0"/>
    <w:rsid w:val="00FD368B"/>
    <w:rsid w:val="00FE0C3B"/>
    <w:rsid w:val="00FF1AD5"/>
    <w:rsid w:val="00FF33A7"/>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4CD22"/>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qFormat/>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 w:type="paragraph" w:customStyle="1" w:styleId="tekst">
    <w:name w:val="tekst"/>
    <w:basedOn w:val="Normalny"/>
    <w:rsid w:val="00AF2254"/>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B1DF2"/>
    <w:rPr>
      <w:sz w:val="16"/>
      <w:szCs w:val="16"/>
    </w:rPr>
  </w:style>
  <w:style w:type="paragraph" w:styleId="Tekstkomentarza">
    <w:name w:val="annotation text"/>
    <w:basedOn w:val="Normalny"/>
    <w:link w:val="TekstkomentarzaZnak"/>
    <w:uiPriority w:val="99"/>
    <w:semiHidden/>
    <w:unhideWhenUsed/>
    <w:rsid w:val="006B1DF2"/>
    <w:rPr>
      <w:sz w:val="20"/>
      <w:szCs w:val="20"/>
    </w:rPr>
  </w:style>
  <w:style w:type="character" w:customStyle="1" w:styleId="TekstkomentarzaZnak">
    <w:name w:val="Tekst komentarza Znak"/>
    <w:basedOn w:val="Domylnaczcionkaakapitu"/>
    <w:link w:val="Tekstkomentarza"/>
    <w:uiPriority w:val="99"/>
    <w:semiHidden/>
    <w:rsid w:val="006B1DF2"/>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B1DF2"/>
    <w:rPr>
      <w:b/>
      <w:bCs/>
    </w:rPr>
  </w:style>
  <w:style w:type="character" w:customStyle="1" w:styleId="TematkomentarzaZnak">
    <w:name w:val="Temat komentarza Znak"/>
    <w:basedOn w:val="TekstkomentarzaZnak"/>
    <w:link w:val="Tematkomentarza"/>
    <w:uiPriority w:val="99"/>
    <w:semiHidden/>
    <w:rsid w:val="006B1DF2"/>
    <w:rPr>
      <w:rFonts w:ascii="Times New Roman" w:hAnsi="Times New Roman"/>
      <w:b/>
      <w:bCs/>
    </w:rPr>
  </w:style>
  <w:style w:type="paragraph" w:customStyle="1" w:styleId="Akapitzlist5">
    <w:name w:val="Akapit z listą5"/>
    <w:basedOn w:val="Normalny"/>
    <w:rsid w:val="00DB0443"/>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719">
      <w:bodyDiv w:val="1"/>
      <w:marLeft w:val="0"/>
      <w:marRight w:val="0"/>
      <w:marTop w:val="0"/>
      <w:marBottom w:val="0"/>
      <w:divBdr>
        <w:top w:val="none" w:sz="0" w:space="0" w:color="auto"/>
        <w:left w:val="none" w:sz="0" w:space="0" w:color="auto"/>
        <w:bottom w:val="none" w:sz="0" w:space="0" w:color="auto"/>
        <w:right w:val="none" w:sz="0" w:space="0" w:color="auto"/>
      </w:divBdr>
    </w:div>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055592503">
      <w:bodyDiv w:val="1"/>
      <w:marLeft w:val="0"/>
      <w:marRight w:val="0"/>
      <w:marTop w:val="0"/>
      <w:marBottom w:val="0"/>
      <w:divBdr>
        <w:top w:val="none" w:sz="0" w:space="0" w:color="auto"/>
        <w:left w:val="none" w:sz="0" w:space="0" w:color="auto"/>
        <w:bottom w:val="none" w:sz="0" w:space="0" w:color="auto"/>
        <w:right w:val="none" w:sz="0" w:space="0" w:color="auto"/>
      </w:divBdr>
    </w:div>
    <w:div w:id="1291983918">
      <w:bodyDiv w:val="1"/>
      <w:marLeft w:val="0"/>
      <w:marRight w:val="0"/>
      <w:marTop w:val="0"/>
      <w:marBottom w:val="0"/>
      <w:divBdr>
        <w:top w:val="none" w:sz="0" w:space="0" w:color="auto"/>
        <w:left w:val="none" w:sz="0" w:space="0" w:color="auto"/>
        <w:bottom w:val="none" w:sz="0" w:space="0" w:color="auto"/>
        <w:right w:val="none" w:sz="0" w:space="0" w:color="auto"/>
      </w:divBdr>
    </w:div>
    <w:div w:id="1305425762">
      <w:bodyDiv w:val="1"/>
      <w:marLeft w:val="0"/>
      <w:marRight w:val="0"/>
      <w:marTop w:val="0"/>
      <w:marBottom w:val="0"/>
      <w:divBdr>
        <w:top w:val="none" w:sz="0" w:space="0" w:color="auto"/>
        <w:left w:val="none" w:sz="0" w:space="0" w:color="auto"/>
        <w:bottom w:val="none" w:sz="0" w:space="0" w:color="auto"/>
        <w:right w:val="none" w:sz="0" w:space="0" w:color="auto"/>
      </w:divBdr>
    </w:div>
    <w:div w:id="1845364770">
      <w:bodyDiv w:val="1"/>
      <w:marLeft w:val="0"/>
      <w:marRight w:val="0"/>
      <w:marTop w:val="0"/>
      <w:marBottom w:val="0"/>
      <w:divBdr>
        <w:top w:val="none" w:sz="0" w:space="0" w:color="auto"/>
        <w:left w:val="none" w:sz="0" w:space="0" w:color="auto"/>
        <w:bottom w:val="none" w:sz="0" w:space="0" w:color="auto"/>
        <w:right w:val="none" w:sz="0" w:space="0" w:color="auto"/>
      </w:divBdr>
    </w:div>
    <w:div w:id="1864056920">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 w:id="20014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9FC2-C7C4-4A21-A6BB-91343F1F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13840</Words>
  <Characters>83045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Joanna JD. Duraj</cp:lastModifiedBy>
  <cp:revision>33</cp:revision>
  <cp:lastPrinted>2019-09-16T10:16:00Z</cp:lastPrinted>
  <dcterms:created xsi:type="dcterms:W3CDTF">2019-09-11T08:39:00Z</dcterms:created>
  <dcterms:modified xsi:type="dcterms:W3CDTF">2019-09-20T07:24:00Z</dcterms:modified>
</cp:coreProperties>
</file>