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79" w:rsidRPr="00EA3579" w:rsidRDefault="004E53D7" w:rsidP="00EA3579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678C7">
        <w:rPr>
          <w:rFonts w:ascii="Times New Roman" w:hAnsi="Times New Roman"/>
          <w:noProof/>
          <w:kern w:val="28"/>
          <w:sz w:val="24"/>
          <w:szCs w:val="32"/>
          <w:lang w:eastAsia="pl-PL"/>
        </w:rPr>
        <w:drawing>
          <wp:inline distT="0" distB="0" distL="0" distR="0" wp14:anchorId="7184DDE6" wp14:editId="1141B96B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78C7" w:rsidRPr="004678C7">
        <w:rPr>
          <w:sz w:val="20"/>
          <w:szCs w:val="20"/>
        </w:rPr>
        <w:t xml:space="preserve"> </w:t>
      </w:r>
      <w:r w:rsidR="004678C7" w:rsidRPr="00FB4783">
        <w:rPr>
          <w:sz w:val="20"/>
          <w:szCs w:val="20"/>
        </w:rPr>
        <w:t>Projekt „Nauczanie eksperymentalne szansą na rozwój kompetencji uczniów głogowskich szkół podstawowych” współfinansowany przez Unię  Europejską z Europejskiego Funduszu Społecznego w ramach Regionalnego Programu Operacyjnego Województwa Dolnośląskiego na lata 2014- 2020</w:t>
      </w:r>
    </w:p>
    <w:p w:rsidR="00EA3579" w:rsidRPr="00EA3579" w:rsidRDefault="000C7BAF" w:rsidP="00EA35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Głogów, dnia 14</w:t>
      </w:r>
      <w:r w:rsidR="00EA3579">
        <w:rPr>
          <w:rFonts w:ascii="Times New Roman" w:hAnsi="Times New Roman"/>
          <w:sz w:val="24"/>
          <w:szCs w:val="24"/>
          <w:lang w:eastAsia="pl-PL"/>
        </w:rPr>
        <w:t>.02.2019</w:t>
      </w:r>
    </w:p>
    <w:p w:rsidR="00EA3579" w:rsidRPr="00EA3579" w:rsidRDefault="000C7BAF" w:rsidP="00EA35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RZP.271.9</w:t>
      </w:r>
      <w:r w:rsidR="00EA3579">
        <w:rPr>
          <w:rFonts w:ascii="Times New Roman" w:hAnsi="Times New Roman"/>
          <w:sz w:val="24"/>
          <w:szCs w:val="24"/>
          <w:lang w:eastAsia="pl-PL"/>
        </w:rPr>
        <w:t>.2019</w:t>
      </w:r>
    </w:p>
    <w:p w:rsidR="00EA3579" w:rsidRPr="00EA3579" w:rsidRDefault="00EA3579" w:rsidP="00EA3579">
      <w:pPr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EA3579" w:rsidRPr="00EA3579" w:rsidRDefault="00EA3579" w:rsidP="00EA357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EA3579">
        <w:rPr>
          <w:rFonts w:ascii="Times New Roman" w:hAnsi="Times New Roman"/>
          <w:b/>
          <w:bCs/>
          <w:sz w:val="28"/>
          <w:szCs w:val="28"/>
          <w:lang w:eastAsia="pl-PL"/>
        </w:rPr>
        <w:t>Informacja z otwarcia ofert</w:t>
      </w:r>
    </w:p>
    <w:p w:rsidR="00EA3579" w:rsidRPr="00661D7E" w:rsidRDefault="00EA3579" w:rsidP="00EA357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3579" w:rsidRPr="00661D7E" w:rsidRDefault="00EA3579" w:rsidP="00EA35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61D7E">
        <w:rPr>
          <w:rFonts w:ascii="Times New Roman" w:hAnsi="Times New Roman"/>
          <w:sz w:val="24"/>
          <w:szCs w:val="24"/>
          <w:lang w:eastAsia="pl-PL"/>
        </w:rPr>
        <w:t xml:space="preserve">Dot. postępowania o udzielenie zamówienia publicznego na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Dostawę</w:t>
      </w:r>
      <w:r w:rsidRPr="00661D7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aplikacji  w ramach projektu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61D7E">
        <w:rPr>
          <w:rFonts w:ascii="Times New Roman" w:hAnsi="Times New Roman"/>
          <w:b/>
          <w:bCs/>
          <w:sz w:val="24"/>
          <w:szCs w:val="24"/>
          <w:lang w:eastAsia="pl-PL"/>
        </w:rPr>
        <w:t>„Nauczanie eksperymentalne szansą na rozwój kompetencji uczniów głogowskich szkół podstawowych”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EA3579" w:rsidRDefault="00EA3579" w:rsidP="00EA357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EA3579" w:rsidRPr="00EA3579" w:rsidRDefault="00EA3579" w:rsidP="00EA35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C7BAF" w:rsidRPr="00EA3579" w:rsidRDefault="00EA3579" w:rsidP="000C7BAF">
      <w:pPr>
        <w:autoSpaceDN w:val="0"/>
        <w:spacing w:after="0" w:line="240" w:lineRule="auto"/>
        <w:rPr>
          <w:rFonts w:ascii="Times New Roman" w:hAnsi="Times New Roman"/>
          <w:b/>
          <w:bCs/>
          <w:szCs w:val="24"/>
          <w:lang w:eastAsia="pl-PL"/>
        </w:rPr>
      </w:pPr>
      <w:r w:rsidRPr="00EA3579">
        <w:rPr>
          <w:rFonts w:ascii="Times New Roman" w:hAnsi="Times New Roman"/>
          <w:b/>
          <w:szCs w:val="24"/>
          <w:lang w:eastAsia="pl-PL"/>
        </w:rPr>
        <w:t xml:space="preserve">Kwota przeznaczona na realizację zadania: </w:t>
      </w:r>
      <w:r>
        <w:rPr>
          <w:rFonts w:ascii="Times New Roman" w:hAnsi="Times New Roman"/>
          <w:szCs w:val="24"/>
          <w:lang w:eastAsia="pl-PL"/>
        </w:rPr>
        <w:t xml:space="preserve"> 2019</w:t>
      </w:r>
      <w:r w:rsidRPr="00EA3579">
        <w:rPr>
          <w:rFonts w:ascii="Times New Roman" w:hAnsi="Times New Roman"/>
          <w:szCs w:val="24"/>
          <w:lang w:eastAsia="pl-PL"/>
        </w:rPr>
        <w:t xml:space="preserve"> r.-   </w:t>
      </w:r>
      <w:r w:rsidR="000C7BAF">
        <w:rPr>
          <w:rFonts w:ascii="Times New Roman" w:hAnsi="Times New Roman"/>
          <w:szCs w:val="24"/>
          <w:lang w:eastAsia="pl-PL"/>
        </w:rPr>
        <w:t>142.065,00</w:t>
      </w:r>
      <w:r w:rsidR="000C7BAF" w:rsidRPr="00EA3579">
        <w:rPr>
          <w:rFonts w:ascii="Times New Roman" w:hAnsi="Times New Roman"/>
          <w:szCs w:val="24"/>
          <w:lang w:eastAsia="pl-PL"/>
        </w:rPr>
        <w:t>zł</w:t>
      </w:r>
    </w:p>
    <w:p w:rsidR="00EA3579" w:rsidRPr="00EA3579" w:rsidRDefault="00EA3579" w:rsidP="00EA3579">
      <w:pPr>
        <w:numPr>
          <w:ilvl w:val="0"/>
          <w:numId w:val="16"/>
        </w:numPr>
        <w:autoSpaceDN w:val="0"/>
        <w:spacing w:after="0" w:line="240" w:lineRule="auto"/>
        <w:ind w:left="284" w:hanging="284"/>
        <w:jc w:val="both"/>
        <w:rPr>
          <w:rFonts w:ascii="Comic Sans MS" w:hAnsi="Comic Sans MS"/>
          <w:b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 xml:space="preserve">Okres gwarancji i rękojmi: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pl-PL"/>
        </w:rPr>
        <w:t>24 m-ce,</w:t>
      </w:r>
    </w:p>
    <w:p w:rsidR="00EA3579" w:rsidRPr="00EA3579" w:rsidRDefault="00EA3579" w:rsidP="00120C51">
      <w:pPr>
        <w:numPr>
          <w:ilvl w:val="0"/>
          <w:numId w:val="16"/>
        </w:numPr>
        <w:autoSpaceDN w:val="0"/>
        <w:spacing w:after="0" w:line="240" w:lineRule="auto"/>
        <w:ind w:left="284" w:hanging="284"/>
        <w:jc w:val="both"/>
        <w:rPr>
          <w:rFonts w:ascii="Comic Sans MS" w:hAnsi="Comic Sans MS"/>
          <w:b/>
          <w:sz w:val="24"/>
          <w:szCs w:val="24"/>
          <w:lang w:eastAsia="pl-PL"/>
        </w:rPr>
      </w:pPr>
      <w:r w:rsidRPr="00EA3579">
        <w:rPr>
          <w:rFonts w:ascii="Times New Roman" w:hAnsi="Times New Roman"/>
          <w:sz w:val="24"/>
          <w:szCs w:val="24"/>
          <w:lang w:eastAsia="pl-PL"/>
        </w:rPr>
        <w:t>Termin płatności:</w:t>
      </w:r>
      <w:r w:rsidRPr="00EA3579">
        <w:rPr>
          <w:rFonts w:ascii="Times New Roman" w:hAnsi="Times New Roman"/>
          <w:b/>
          <w:sz w:val="24"/>
          <w:szCs w:val="24"/>
          <w:lang w:eastAsia="pl-PL"/>
        </w:rPr>
        <w:t>30 dni od dostarczenia faktury</w:t>
      </w:r>
    </w:p>
    <w:p w:rsidR="00EA3579" w:rsidRPr="00EA3579" w:rsidRDefault="00EA3579" w:rsidP="00EA3579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>4. Termin wykonania zamówienia</w:t>
      </w:r>
      <w:r w:rsidRPr="00EA35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 dni od daty podpisania umowy</w:t>
      </w:r>
    </w:p>
    <w:p w:rsidR="00EA3579" w:rsidRPr="00EA3579" w:rsidRDefault="00EA3579" w:rsidP="00EA3579">
      <w:pPr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</w:t>
      </w: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792"/>
        <w:gridCol w:w="3084"/>
        <w:gridCol w:w="2835"/>
      </w:tblGrid>
      <w:tr w:rsidR="00EA3579" w:rsidRPr="00EA3579" w:rsidTr="00EA3579">
        <w:trPr>
          <w:trHeight w:val="129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357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357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Wykonawcy(ów)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357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wykonania przedmiotu zamówienia</w:t>
            </w:r>
          </w:p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357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zł brutto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Okres bezpłatnej aktualizacji aplikacji</w:t>
            </w:r>
          </w:p>
        </w:tc>
      </w:tr>
      <w:tr w:rsidR="00EA3579" w:rsidRPr="00EA3579" w:rsidTr="00EA3579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357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Horyzont Maciej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Roth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ul. Zegrzyńska 73/4,05-119 Legionowo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0C7BAF" w:rsidP="000C7BAF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141.600,00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79" w:rsidRPr="00EA3579" w:rsidRDefault="00EA3579" w:rsidP="00EA3579">
            <w:pPr>
              <w:tabs>
                <w:tab w:val="left" w:pos="142"/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 lata</w:t>
            </w:r>
          </w:p>
        </w:tc>
      </w:tr>
    </w:tbl>
    <w:p w:rsidR="00EA3579" w:rsidRPr="00EA3579" w:rsidRDefault="00EA3579" w:rsidP="00EA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lang w:eastAsia="pl-PL"/>
        </w:rPr>
      </w:pPr>
    </w:p>
    <w:p w:rsidR="00EA3579" w:rsidRPr="00EA3579" w:rsidRDefault="00EA3579" w:rsidP="00EA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  <w:lang w:eastAsia="pl-PL"/>
        </w:rPr>
      </w:pPr>
    </w:p>
    <w:p w:rsidR="00EA3579" w:rsidRPr="00EA3579" w:rsidRDefault="00EA3579" w:rsidP="00EA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color w:val="222222"/>
          <w:sz w:val="24"/>
          <w:szCs w:val="24"/>
          <w:lang w:eastAsia="pl-PL"/>
        </w:rPr>
        <w:t xml:space="preserve">5 . Wykonawca w terminie 3 dni od zamieszczenia na stronie internetowej informacji, o której mowa w art. 86 ust. 5 ustawy </w:t>
      </w:r>
      <w:proofErr w:type="spellStart"/>
      <w:r w:rsidRPr="00EA3579">
        <w:rPr>
          <w:rFonts w:ascii="Times New Roman" w:hAnsi="Times New Roman"/>
          <w:bCs/>
          <w:color w:val="222222"/>
          <w:sz w:val="24"/>
          <w:szCs w:val="24"/>
          <w:lang w:eastAsia="pl-PL"/>
        </w:rPr>
        <w:t>Pzp</w:t>
      </w:r>
      <w:proofErr w:type="spellEnd"/>
      <w:r w:rsidRPr="00EA3579">
        <w:rPr>
          <w:rFonts w:ascii="Times New Roman" w:hAnsi="Times New Roman"/>
          <w:bCs/>
          <w:color w:val="222222"/>
          <w:sz w:val="24"/>
          <w:szCs w:val="24"/>
          <w:lang w:eastAsia="pl-PL"/>
        </w:rPr>
        <w:t>( informacja z sesji otwarcia ofert ) przekaże Zamawiającemu:</w:t>
      </w:r>
    </w:p>
    <w:p w:rsidR="00EA3579" w:rsidRPr="00EA3579" w:rsidRDefault="00EA3579" w:rsidP="00EA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 xml:space="preserve">- oświadczenie o przynależności albo braku przynależności do tej samej grupy kapitałowej. </w:t>
      </w:r>
    </w:p>
    <w:p w:rsidR="00EA3579" w:rsidRPr="00EA3579" w:rsidRDefault="00EA3579" w:rsidP="00EA357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 – wg wzoru załącznika nr 5 do SIWZ.</w:t>
      </w:r>
    </w:p>
    <w:p w:rsidR="00EA3579" w:rsidRPr="00EA3579" w:rsidRDefault="00EA3579" w:rsidP="00EA357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EA3579" w:rsidRPr="00EA3579" w:rsidRDefault="00EA3579" w:rsidP="00EA357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  <w:t>Referat Zamówień Publicznych</w:t>
      </w:r>
    </w:p>
    <w:p w:rsidR="00EA3579" w:rsidRPr="00EA3579" w:rsidRDefault="00EA3579" w:rsidP="00EA357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EA3579">
        <w:rPr>
          <w:rFonts w:ascii="Times New Roman" w:hAnsi="Times New Roman"/>
          <w:bCs/>
          <w:sz w:val="24"/>
          <w:szCs w:val="24"/>
          <w:lang w:eastAsia="pl-PL"/>
        </w:rPr>
        <w:tab/>
        <w:t>( - ) Hanna Różewicz</w:t>
      </w:r>
    </w:p>
    <w:p w:rsidR="00EA3579" w:rsidRPr="00EA3579" w:rsidRDefault="00EA3579" w:rsidP="00EA3579">
      <w:pPr>
        <w:tabs>
          <w:tab w:val="left" w:pos="6645"/>
        </w:tabs>
        <w:spacing w:after="0" w:line="240" w:lineRule="auto"/>
        <w:rPr>
          <w:rFonts w:ascii="Times New Roman" w:hAnsi="Times New Roman"/>
          <w:lang w:eastAsia="pl-PL"/>
        </w:rPr>
      </w:pPr>
    </w:p>
    <w:p w:rsidR="00EA3579" w:rsidRDefault="00EA3579" w:rsidP="004678C7">
      <w:pPr>
        <w:jc w:val="center"/>
        <w:rPr>
          <w:sz w:val="20"/>
          <w:szCs w:val="20"/>
        </w:rPr>
      </w:pPr>
    </w:p>
    <w:p w:rsidR="00EA3579" w:rsidRPr="00FB4783" w:rsidRDefault="00EA3579" w:rsidP="004678C7">
      <w:pPr>
        <w:jc w:val="center"/>
        <w:rPr>
          <w:sz w:val="20"/>
          <w:szCs w:val="20"/>
        </w:rPr>
      </w:pPr>
    </w:p>
    <w:sectPr w:rsidR="00EA3579" w:rsidRPr="00FB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3A4615"/>
    <w:multiLevelType w:val="hybridMultilevel"/>
    <w:tmpl w:val="92E4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04D1E0E"/>
    <w:multiLevelType w:val="hybridMultilevel"/>
    <w:tmpl w:val="92E4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A40C66"/>
    <w:multiLevelType w:val="hybridMultilevel"/>
    <w:tmpl w:val="92E4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C9835B6"/>
    <w:multiLevelType w:val="hybridMultilevel"/>
    <w:tmpl w:val="565213CC"/>
    <w:lvl w:ilvl="0" w:tplc="ADD67558">
      <w:start w:val="4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7"/>
    <w:rsid w:val="000424AD"/>
    <w:rsid w:val="00062C49"/>
    <w:rsid w:val="000C7BAF"/>
    <w:rsid w:val="00201363"/>
    <w:rsid w:val="002C74F2"/>
    <w:rsid w:val="00355C2A"/>
    <w:rsid w:val="003E5949"/>
    <w:rsid w:val="003E7A35"/>
    <w:rsid w:val="004678C7"/>
    <w:rsid w:val="004E53D7"/>
    <w:rsid w:val="0059300F"/>
    <w:rsid w:val="006240B7"/>
    <w:rsid w:val="006F1032"/>
    <w:rsid w:val="00A0607C"/>
    <w:rsid w:val="00CE7864"/>
    <w:rsid w:val="00D463AF"/>
    <w:rsid w:val="00E90B31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EEF"/>
  <w15:docId w15:val="{0F3E63CE-155D-4D8B-AC0D-04BB83D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8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864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CE7864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786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99"/>
    <w:rsid w:val="00CE7864"/>
    <w:pPr>
      <w:ind w:left="720"/>
    </w:pPr>
  </w:style>
  <w:style w:type="paragraph" w:customStyle="1" w:styleId="tekst">
    <w:name w:val="tekst"/>
    <w:basedOn w:val="Normalny"/>
    <w:uiPriority w:val="99"/>
    <w:rsid w:val="00CE7864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3D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F2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7A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7A3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CA27-C149-4661-A4DF-B371B347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Hanna HR. Różewicz</cp:lastModifiedBy>
  <cp:revision>6</cp:revision>
  <cp:lastPrinted>2019-02-14T11:12:00Z</cp:lastPrinted>
  <dcterms:created xsi:type="dcterms:W3CDTF">2019-02-01T11:39:00Z</dcterms:created>
  <dcterms:modified xsi:type="dcterms:W3CDTF">2019-02-14T11:12:00Z</dcterms:modified>
</cp:coreProperties>
</file>