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color w:val="000000"/>
          <w:sz w:val="27"/>
          <w:szCs w:val="27"/>
          <w:lang w:eastAsia="pl-PL"/>
        </w:rPr>
        <w:t>Ogłoszenie nr 600305-N-2017 z dnia 2017-10-11 r.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jc w:val="center"/>
        <w:rPr>
          <w:rFonts w:ascii="Times New Roman" w:eastAsia="Times New Roman" w:hAnsi="Times New Roman" w:cs="Times New Roman"/>
          <w:b/>
          <w:bCs/>
          <w:color w:val="000000"/>
          <w:sz w:val="27"/>
          <w:szCs w:val="27"/>
          <w:lang w:eastAsia="pl-PL"/>
        </w:rPr>
      </w:pPr>
      <w:r w:rsidRPr="00985299">
        <w:rPr>
          <w:rFonts w:ascii="Times New Roman" w:eastAsia="Times New Roman" w:hAnsi="Times New Roman" w:cs="Times New Roman"/>
          <w:b/>
          <w:bCs/>
          <w:color w:val="000000"/>
          <w:sz w:val="27"/>
          <w:szCs w:val="27"/>
          <w:lang w:eastAsia="pl-PL"/>
        </w:rPr>
        <w:t xml:space="preserve">Gmina Miejska Głogów: Remont podwórzy w kwartale ulic Matejki – Sikorskiego w granicach działki o nr geod. 134/2 oraz 108/2 w ramach zadania </w:t>
      </w:r>
      <w:proofErr w:type="spellStart"/>
      <w:r w:rsidRPr="00985299">
        <w:rPr>
          <w:rFonts w:ascii="Times New Roman" w:eastAsia="Times New Roman" w:hAnsi="Times New Roman" w:cs="Times New Roman"/>
          <w:b/>
          <w:bCs/>
          <w:color w:val="000000"/>
          <w:sz w:val="27"/>
          <w:szCs w:val="27"/>
          <w:lang w:eastAsia="pl-PL"/>
        </w:rPr>
        <w:t>pn</w:t>
      </w:r>
      <w:proofErr w:type="spellEnd"/>
      <w:r w:rsidRPr="00985299">
        <w:rPr>
          <w:rFonts w:ascii="Times New Roman" w:eastAsia="Times New Roman" w:hAnsi="Times New Roman" w:cs="Times New Roman"/>
          <w:b/>
          <w:bCs/>
          <w:color w:val="000000"/>
          <w:sz w:val="27"/>
          <w:szCs w:val="27"/>
          <w:lang w:eastAsia="pl-PL"/>
        </w:rPr>
        <w:t>: „Remont podwórzy w obrębie ulic: Przemysłowa, Adama Mickiewicza, Jana Matejki, Aleja Wolności , Marii Skłodowskiej – Curie (oświetlenie, chodnik, remont miejsc parkingowych, rewitalizacja zieleni)”.</w:t>
      </w:r>
      <w:r w:rsidRPr="00985299">
        <w:rPr>
          <w:rFonts w:ascii="Times New Roman" w:eastAsia="Times New Roman" w:hAnsi="Times New Roman" w:cs="Times New Roman"/>
          <w:b/>
          <w:bCs/>
          <w:color w:val="000000"/>
          <w:sz w:val="27"/>
          <w:szCs w:val="27"/>
          <w:lang w:eastAsia="pl-PL"/>
        </w:rPr>
        <w:br/>
        <w:t>OGŁOSZENIE O ZAMÓWIENIU - Roboty budowlane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Zamieszczanie ogłoszenia:</w:t>
      </w:r>
      <w:r w:rsidRPr="00985299">
        <w:rPr>
          <w:rFonts w:ascii="Times New Roman" w:eastAsia="Times New Roman" w:hAnsi="Times New Roman" w:cs="Times New Roman"/>
          <w:color w:val="000000"/>
          <w:sz w:val="27"/>
          <w:szCs w:val="27"/>
          <w:lang w:eastAsia="pl-PL"/>
        </w:rPr>
        <w:t> Zamieszczanie obowiązkowe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Ogłoszenie dotyczy:</w:t>
      </w:r>
      <w:r w:rsidRPr="00985299">
        <w:rPr>
          <w:rFonts w:ascii="Times New Roman" w:eastAsia="Times New Roman" w:hAnsi="Times New Roman" w:cs="Times New Roman"/>
          <w:color w:val="000000"/>
          <w:sz w:val="27"/>
          <w:szCs w:val="27"/>
          <w:lang w:eastAsia="pl-PL"/>
        </w:rPr>
        <w:t> Zamówienia publicznego</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Nazwa projektu lub programu</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b/>
          <w:bCs/>
          <w:color w:val="000000"/>
          <w:sz w:val="36"/>
          <w:szCs w:val="36"/>
          <w:lang w:eastAsia="pl-PL"/>
        </w:rPr>
      </w:pPr>
      <w:r w:rsidRPr="00985299">
        <w:rPr>
          <w:rFonts w:ascii="Times New Roman" w:eastAsia="Times New Roman" w:hAnsi="Times New Roman" w:cs="Times New Roman"/>
          <w:b/>
          <w:bCs/>
          <w:color w:val="000000"/>
          <w:sz w:val="36"/>
          <w:szCs w:val="36"/>
          <w:u w:val="single"/>
          <w:lang w:eastAsia="pl-PL"/>
        </w:rPr>
        <w:t>SEKCJA I: ZAMAWIAJĄCY</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Postępowanie przeprowadza centralny zamawiający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Postępowanie jest przeprowadzane wspólnie przez zamawiających</w:t>
      </w:r>
      <w:r w:rsidRPr="00985299">
        <w:rPr>
          <w:rFonts w:ascii="Times New Roman" w:eastAsia="Times New Roman" w:hAnsi="Times New Roman" w:cs="Times New Roman"/>
          <w:color w:val="000000"/>
          <w:sz w:val="27"/>
          <w:szCs w:val="27"/>
          <w:lang w:eastAsia="pl-PL"/>
        </w:rPr>
        <w:t>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Informacje dodatkowe:</w:t>
      </w:r>
      <w:r w:rsidRPr="00985299">
        <w:rPr>
          <w:rFonts w:ascii="Times New Roman" w:eastAsia="Times New Roman" w:hAnsi="Times New Roman" w:cs="Times New Roman"/>
          <w:color w:val="000000"/>
          <w:sz w:val="27"/>
          <w:szCs w:val="27"/>
          <w:lang w:eastAsia="pl-PL"/>
        </w:rPr>
        <w:t>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 1) NAZWA I ADRES: </w:t>
      </w:r>
      <w:r w:rsidRPr="00985299">
        <w:rPr>
          <w:rFonts w:ascii="Times New Roman" w:eastAsia="Times New Roman" w:hAnsi="Times New Roman" w:cs="Times New Roman"/>
          <w:color w:val="000000"/>
          <w:sz w:val="27"/>
          <w:szCs w:val="27"/>
          <w:lang w:eastAsia="pl-PL"/>
        </w:rPr>
        <w:t>Gmina Miejska Głogów, krajowy numer identyfikacyjny 39064729700000, ul. ul. Rynek  10 , 67-200   Głogów, woj. dolnośląskie, państwo Polska, tel. 076 7265437, 527, e-mail hania@glogow.um.gov.pl, faks 767 265 437. </w:t>
      </w:r>
      <w:r w:rsidRPr="00985299">
        <w:rPr>
          <w:rFonts w:ascii="Times New Roman" w:eastAsia="Times New Roman" w:hAnsi="Times New Roman" w:cs="Times New Roman"/>
          <w:color w:val="000000"/>
          <w:sz w:val="27"/>
          <w:szCs w:val="27"/>
          <w:lang w:eastAsia="pl-PL"/>
        </w:rPr>
        <w:br/>
        <w:t>Adres strony internetowej (URL): www.glogow.bip.info.pl </w:t>
      </w:r>
      <w:r w:rsidRPr="00985299">
        <w:rPr>
          <w:rFonts w:ascii="Times New Roman" w:eastAsia="Times New Roman" w:hAnsi="Times New Roman" w:cs="Times New Roman"/>
          <w:color w:val="000000"/>
          <w:sz w:val="27"/>
          <w:szCs w:val="27"/>
          <w:lang w:eastAsia="pl-PL"/>
        </w:rPr>
        <w:br/>
        <w:t>Adres profilu nabywcy: </w:t>
      </w:r>
      <w:r w:rsidRPr="0098529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 2) RODZAJ ZAMAWIAJĄCEGO: </w:t>
      </w:r>
      <w:r w:rsidRPr="00985299">
        <w:rPr>
          <w:rFonts w:ascii="Times New Roman" w:eastAsia="Times New Roman" w:hAnsi="Times New Roman" w:cs="Times New Roman"/>
          <w:color w:val="000000"/>
          <w:sz w:val="27"/>
          <w:szCs w:val="27"/>
          <w:lang w:eastAsia="pl-PL"/>
        </w:rPr>
        <w:t>Administracja samorządowa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I.3) WSPÓLNE UDZIELANIE ZAMÓWIENIA </w:t>
      </w:r>
      <w:r w:rsidRPr="00985299">
        <w:rPr>
          <w:rFonts w:ascii="Times New Roman" w:eastAsia="Times New Roman" w:hAnsi="Times New Roman" w:cs="Times New Roman"/>
          <w:b/>
          <w:bCs/>
          <w:i/>
          <w:iCs/>
          <w:color w:val="000000"/>
          <w:sz w:val="27"/>
          <w:szCs w:val="27"/>
          <w:lang w:eastAsia="pl-PL"/>
        </w:rPr>
        <w:t>(jeżeli dotyczy)</w:t>
      </w:r>
      <w:r w:rsidRPr="00985299">
        <w:rPr>
          <w:rFonts w:ascii="Times New Roman" w:eastAsia="Times New Roman" w:hAnsi="Times New Roman" w:cs="Times New Roman"/>
          <w:b/>
          <w:bCs/>
          <w:color w:val="000000"/>
          <w:sz w:val="27"/>
          <w:szCs w:val="27"/>
          <w:lang w:eastAsia="pl-PL"/>
        </w:rPr>
        <w:t>:</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I.4) KOMUNIKACJA: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85299" w:rsidRPr="00985299" w:rsidRDefault="00985299" w:rsidP="00985299">
      <w:pPr>
        <w:spacing w:after="0" w:line="450" w:lineRule="atLeast"/>
        <w:rPr>
          <w:rFonts w:ascii="Times New Roman" w:eastAsia="Times New Roman" w:hAnsi="Times New Roman" w:cs="Times New Roman"/>
          <w:color w:val="000000"/>
          <w:sz w:val="27"/>
          <w:szCs w:val="27"/>
          <w:lang w:val="en-US" w:eastAsia="pl-PL"/>
        </w:rPr>
      </w:pPr>
      <w:proofErr w:type="spellStart"/>
      <w:r w:rsidRPr="00985299">
        <w:rPr>
          <w:rFonts w:ascii="Times New Roman" w:eastAsia="Times New Roman" w:hAnsi="Times New Roman" w:cs="Times New Roman"/>
          <w:color w:val="000000"/>
          <w:sz w:val="27"/>
          <w:szCs w:val="27"/>
          <w:lang w:val="en-US" w:eastAsia="pl-PL"/>
        </w:rPr>
        <w:t>Tak</w:t>
      </w:r>
      <w:proofErr w:type="spellEnd"/>
      <w:r w:rsidRPr="00985299">
        <w:rPr>
          <w:rFonts w:ascii="Times New Roman" w:eastAsia="Times New Roman" w:hAnsi="Times New Roman" w:cs="Times New Roman"/>
          <w:color w:val="000000"/>
          <w:sz w:val="27"/>
          <w:szCs w:val="27"/>
          <w:lang w:val="en-US" w:eastAsia="pl-PL"/>
        </w:rPr>
        <w:t> </w:t>
      </w:r>
      <w:r w:rsidRPr="00985299">
        <w:rPr>
          <w:rFonts w:ascii="Times New Roman" w:eastAsia="Times New Roman" w:hAnsi="Times New Roman" w:cs="Times New Roman"/>
          <w:color w:val="000000"/>
          <w:sz w:val="27"/>
          <w:szCs w:val="27"/>
          <w:lang w:val="en-US" w:eastAsia="pl-PL"/>
        </w:rPr>
        <w:br/>
        <w:t xml:space="preserve">www.glogow.bip.info </w:t>
      </w:r>
      <w:proofErr w:type="spellStart"/>
      <w:r w:rsidRPr="00985299">
        <w:rPr>
          <w:rFonts w:ascii="Times New Roman" w:eastAsia="Times New Roman" w:hAnsi="Times New Roman" w:cs="Times New Roman"/>
          <w:color w:val="000000"/>
          <w:sz w:val="27"/>
          <w:szCs w:val="27"/>
          <w:lang w:val="en-US" w:eastAsia="pl-PL"/>
        </w:rPr>
        <w:t>pl</w:t>
      </w:r>
      <w:proofErr w:type="spellEnd"/>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Elektronicznie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t>adres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Nie </w:t>
      </w:r>
      <w:r w:rsidRPr="00985299">
        <w:rPr>
          <w:rFonts w:ascii="Times New Roman" w:eastAsia="Times New Roman" w:hAnsi="Times New Roman" w:cs="Times New Roman"/>
          <w:color w:val="000000"/>
          <w:sz w:val="27"/>
          <w:szCs w:val="27"/>
          <w:lang w:eastAsia="pl-PL"/>
        </w:rPr>
        <w:br/>
        <w:t>Inny sposób: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Tak </w:t>
      </w:r>
      <w:r w:rsidRPr="00985299">
        <w:rPr>
          <w:rFonts w:ascii="Times New Roman" w:eastAsia="Times New Roman" w:hAnsi="Times New Roman" w:cs="Times New Roman"/>
          <w:color w:val="000000"/>
          <w:sz w:val="27"/>
          <w:szCs w:val="27"/>
          <w:lang w:eastAsia="pl-PL"/>
        </w:rPr>
        <w:br/>
        <w:t>Inny sposób: </w:t>
      </w:r>
      <w:r w:rsidRPr="00985299">
        <w:rPr>
          <w:rFonts w:ascii="Times New Roman" w:eastAsia="Times New Roman" w:hAnsi="Times New Roman" w:cs="Times New Roman"/>
          <w:color w:val="000000"/>
          <w:sz w:val="27"/>
          <w:szCs w:val="27"/>
          <w:lang w:eastAsia="pl-PL"/>
        </w:rPr>
        <w:br/>
        <w:t>pisemnie </w:t>
      </w:r>
      <w:r w:rsidRPr="00985299">
        <w:rPr>
          <w:rFonts w:ascii="Times New Roman" w:eastAsia="Times New Roman" w:hAnsi="Times New Roman" w:cs="Times New Roman"/>
          <w:color w:val="000000"/>
          <w:sz w:val="27"/>
          <w:szCs w:val="27"/>
          <w:lang w:eastAsia="pl-PL"/>
        </w:rPr>
        <w:br/>
        <w:t>Adres: </w:t>
      </w:r>
      <w:r w:rsidRPr="00985299">
        <w:rPr>
          <w:rFonts w:ascii="Times New Roman" w:eastAsia="Times New Roman" w:hAnsi="Times New Roman" w:cs="Times New Roman"/>
          <w:color w:val="000000"/>
          <w:sz w:val="27"/>
          <w:szCs w:val="27"/>
          <w:lang w:eastAsia="pl-PL"/>
        </w:rPr>
        <w:br/>
        <w:t>Urząd Miejski w Głogowie, ul. Rynek 10, 67-200 Głogów</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85299">
        <w:rPr>
          <w:rFonts w:ascii="Times New Roman" w:eastAsia="Times New Roman" w:hAnsi="Times New Roman" w:cs="Times New Roman"/>
          <w:color w:val="000000"/>
          <w:sz w:val="27"/>
          <w:szCs w:val="27"/>
          <w:lang w:eastAsia="pl-PL"/>
        </w:rPr>
        <w:br/>
        <w:t>nie</w:t>
      </w:r>
    </w:p>
    <w:p w:rsidR="00985299" w:rsidRPr="00985299" w:rsidRDefault="00985299" w:rsidP="00985299">
      <w:pPr>
        <w:spacing w:after="0" w:line="450" w:lineRule="atLeast"/>
        <w:rPr>
          <w:rFonts w:ascii="Times New Roman" w:eastAsia="Times New Roman" w:hAnsi="Times New Roman" w:cs="Times New Roman"/>
          <w:b/>
          <w:bCs/>
          <w:color w:val="000000"/>
          <w:sz w:val="36"/>
          <w:szCs w:val="36"/>
          <w:lang w:eastAsia="pl-PL"/>
        </w:rPr>
      </w:pPr>
      <w:r w:rsidRPr="00985299">
        <w:rPr>
          <w:rFonts w:ascii="Times New Roman" w:eastAsia="Times New Roman" w:hAnsi="Times New Roman" w:cs="Times New Roman"/>
          <w:b/>
          <w:bCs/>
          <w:color w:val="000000"/>
          <w:sz w:val="36"/>
          <w:szCs w:val="36"/>
          <w:u w:val="single"/>
          <w:lang w:eastAsia="pl-PL"/>
        </w:rPr>
        <w:t>SEKCJA II: PRZEDMIOT ZAMÓWIENIA</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II.1) Nazwa nadana zamówieniu przez zamawiającego: </w:t>
      </w:r>
      <w:r w:rsidRPr="00985299">
        <w:rPr>
          <w:rFonts w:ascii="Times New Roman" w:eastAsia="Times New Roman" w:hAnsi="Times New Roman" w:cs="Times New Roman"/>
          <w:color w:val="000000"/>
          <w:sz w:val="27"/>
          <w:szCs w:val="27"/>
          <w:lang w:eastAsia="pl-PL"/>
        </w:rPr>
        <w:t xml:space="preserve">Remont podwórzy w kwartale ulic Matejki – Sikorskiego w granicach działki o nr geod. 134/2 oraz 108/2 w ramach zadania </w:t>
      </w:r>
      <w:proofErr w:type="spellStart"/>
      <w:r w:rsidRPr="00985299">
        <w:rPr>
          <w:rFonts w:ascii="Times New Roman" w:eastAsia="Times New Roman" w:hAnsi="Times New Roman" w:cs="Times New Roman"/>
          <w:color w:val="000000"/>
          <w:sz w:val="27"/>
          <w:szCs w:val="27"/>
          <w:lang w:eastAsia="pl-PL"/>
        </w:rPr>
        <w:t>pn</w:t>
      </w:r>
      <w:proofErr w:type="spellEnd"/>
      <w:r w:rsidRPr="00985299">
        <w:rPr>
          <w:rFonts w:ascii="Times New Roman" w:eastAsia="Times New Roman" w:hAnsi="Times New Roman" w:cs="Times New Roman"/>
          <w:color w:val="000000"/>
          <w:sz w:val="27"/>
          <w:szCs w:val="27"/>
          <w:lang w:eastAsia="pl-PL"/>
        </w:rPr>
        <w:t>: „Remont podwórzy w obrębie ulic: Przemysłowa, Adama Mickiewicza, Jana Matejki, Aleja Wolności , Marii Skłodowskiej – Curie (oświetlenie, chodnik, remont miejsc parkingowych, rewitalizacja zieleni)”.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Numer referencyjny: </w:t>
      </w:r>
      <w:r w:rsidRPr="00985299">
        <w:rPr>
          <w:rFonts w:ascii="Times New Roman" w:eastAsia="Times New Roman" w:hAnsi="Times New Roman" w:cs="Times New Roman"/>
          <w:color w:val="000000"/>
          <w:sz w:val="27"/>
          <w:szCs w:val="27"/>
          <w:lang w:eastAsia="pl-PL"/>
        </w:rPr>
        <w:t>RZP.271.81.2017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85299" w:rsidRPr="00985299" w:rsidRDefault="00985299" w:rsidP="00985299">
      <w:pPr>
        <w:spacing w:after="0" w:line="450" w:lineRule="atLeast"/>
        <w:jc w:val="both"/>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lastRenderedPageBreak/>
        <w:br/>
      </w:r>
      <w:r w:rsidRPr="00985299">
        <w:rPr>
          <w:rFonts w:ascii="Times New Roman" w:eastAsia="Times New Roman" w:hAnsi="Times New Roman" w:cs="Times New Roman"/>
          <w:b/>
          <w:bCs/>
          <w:color w:val="000000"/>
          <w:sz w:val="27"/>
          <w:szCs w:val="27"/>
          <w:lang w:eastAsia="pl-PL"/>
        </w:rPr>
        <w:t>II.2) Rodzaj zamówienia: </w:t>
      </w:r>
      <w:r w:rsidRPr="00985299">
        <w:rPr>
          <w:rFonts w:ascii="Times New Roman" w:eastAsia="Times New Roman" w:hAnsi="Times New Roman" w:cs="Times New Roman"/>
          <w:color w:val="000000"/>
          <w:sz w:val="27"/>
          <w:szCs w:val="27"/>
          <w:lang w:eastAsia="pl-PL"/>
        </w:rPr>
        <w:t>Roboty budowlane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II.3) Informacja o możliwości składania ofert częściowych</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Zamówienie podzielone jest na części: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II.4) Krótki opis przedmiotu zamówienia </w:t>
      </w:r>
      <w:r w:rsidRPr="0098529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8529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85299">
        <w:rPr>
          <w:rFonts w:ascii="Times New Roman" w:eastAsia="Times New Roman" w:hAnsi="Times New Roman" w:cs="Times New Roman"/>
          <w:color w:val="000000"/>
          <w:sz w:val="27"/>
          <w:szCs w:val="27"/>
          <w:lang w:eastAsia="pl-PL"/>
        </w:rPr>
        <w:t>Zakres robót: • Rozebranie nawierzchni z płyt betonowych 35x35x5 cm na podsypce piaskowej - 243,6 m2 • Rozebranie obrzeży 8x30 cm na podsypce piaskowej - 60,8 m • Wywiezienie gruzu z terenu rozbiórki przy mechanicznym załadowaniu i wyładowaniu samochodem samowyładowczym na odległość 7 km - 13,64 m3 • Sadzenie drzew i krzewów liściastych form piennych na terenie płaskim w gruncie kat. III z całkowitą zaprawą dołów; średnica/głębokość :0,3, m - Tawuła japońska "</w:t>
      </w:r>
      <w:proofErr w:type="spellStart"/>
      <w:r w:rsidRPr="00985299">
        <w:rPr>
          <w:rFonts w:ascii="Times New Roman" w:eastAsia="Times New Roman" w:hAnsi="Times New Roman" w:cs="Times New Roman"/>
          <w:color w:val="000000"/>
          <w:sz w:val="27"/>
          <w:szCs w:val="27"/>
          <w:lang w:eastAsia="pl-PL"/>
        </w:rPr>
        <w:t>Goldflame</w:t>
      </w:r>
      <w:proofErr w:type="spellEnd"/>
      <w:r w:rsidRPr="00985299">
        <w:rPr>
          <w:rFonts w:ascii="Times New Roman" w:eastAsia="Times New Roman" w:hAnsi="Times New Roman" w:cs="Times New Roman"/>
          <w:color w:val="000000"/>
          <w:sz w:val="27"/>
          <w:szCs w:val="27"/>
          <w:lang w:eastAsia="pl-PL"/>
        </w:rPr>
        <w:t xml:space="preserve">" - 120 szt. • Sadzenie drzew i krzewów liściastych form piennych na terenie płaskim w gruncie kat. III z całkowitą zaprawą dołów; średnica/głębokość :0,3, m - Lipa drobnolistna - 1 szt. • Sadzenie drzew i krzewów liściastych form piennych na terenie </w:t>
      </w:r>
      <w:proofErr w:type="spellStart"/>
      <w:r w:rsidRPr="00985299">
        <w:rPr>
          <w:rFonts w:ascii="Times New Roman" w:eastAsia="Times New Roman" w:hAnsi="Times New Roman" w:cs="Times New Roman"/>
          <w:color w:val="000000"/>
          <w:sz w:val="27"/>
          <w:szCs w:val="27"/>
          <w:lang w:eastAsia="pl-PL"/>
        </w:rPr>
        <w:t>płas</w:t>
      </w:r>
      <w:proofErr w:type="spellEnd"/>
      <w:r w:rsidRPr="00985299">
        <w:rPr>
          <w:rFonts w:ascii="Times New Roman" w:eastAsia="Times New Roman" w:hAnsi="Times New Roman" w:cs="Times New Roman"/>
          <w:color w:val="000000"/>
          <w:sz w:val="27"/>
          <w:szCs w:val="27"/>
          <w:lang w:eastAsia="pl-PL"/>
        </w:rPr>
        <w:t xml:space="preserve"> kim w gruncie kat. III z całkowitą zaprawą dołów; średnica/głębokość : 0,3, m - Wiśnia piłkowana "</w:t>
      </w:r>
      <w:proofErr w:type="spellStart"/>
      <w:r w:rsidRPr="00985299">
        <w:rPr>
          <w:rFonts w:ascii="Times New Roman" w:eastAsia="Times New Roman" w:hAnsi="Times New Roman" w:cs="Times New Roman"/>
          <w:color w:val="000000"/>
          <w:sz w:val="27"/>
          <w:szCs w:val="27"/>
          <w:lang w:eastAsia="pl-PL"/>
        </w:rPr>
        <w:t>Kanzan</w:t>
      </w:r>
      <w:proofErr w:type="spellEnd"/>
      <w:r w:rsidRPr="00985299">
        <w:rPr>
          <w:rFonts w:ascii="Times New Roman" w:eastAsia="Times New Roman" w:hAnsi="Times New Roman" w:cs="Times New Roman"/>
          <w:color w:val="000000"/>
          <w:sz w:val="27"/>
          <w:szCs w:val="27"/>
          <w:lang w:eastAsia="pl-PL"/>
        </w:rPr>
        <w:t xml:space="preserve">" - 4 szt. • Regulacja pionowa studzienek dla studzienek </w:t>
      </w:r>
      <w:r w:rsidRPr="00985299">
        <w:rPr>
          <w:rFonts w:ascii="Times New Roman" w:eastAsia="Times New Roman" w:hAnsi="Times New Roman" w:cs="Times New Roman"/>
          <w:color w:val="000000"/>
          <w:sz w:val="27"/>
          <w:szCs w:val="27"/>
          <w:lang w:eastAsia="pl-PL"/>
        </w:rPr>
        <w:lastRenderedPageBreak/>
        <w:t xml:space="preserve">telefonicznych - 2 szt. • Regulacja pionowa studzienek dla włazów kanałowych - 1 szt. • Regulacja pionowa studzienek dla kratek ściekowych ulicznych oraz wymiana 3 szt. włazów do wpustów - 3 szt. • Usunięcie warstwy ziemi urodzajnej (humusu) o grubości 15 cm za pomocą spycharek - 135,4 m2 • Roboty ziemne wykonywane koparkami podsiębiernymi o poj.łyżki0.40 m3 w </w:t>
      </w:r>
      <w:proofErr w:type="spellStart"/>
      <w:r w:rsidRPr="00985299">
        <w:rPr>
          <w:rFonts w:ascii="Times New Roman" w:eastAsia="Times New Roman" w:hAnsi="Times New Roman" w:cs="Times New Roman"/>
          <w:color w:val="000000"/>
          <w:sz w:val="27"/>
          <w:szCs w:val="27"/>
          <w:lang w:eastAsia="pl-PL"/>
        </w:rPr>
        <w:t>gr.kat.III</w:t>
      </w:r>
      <w:proofErr w:type="spellEnd"/>
      <w:r w:rsidRPr="00985299">
        <w:rPr>
          <w:rFonts w:ascii="Times New Roman" w:eastAsia="Times New Roman" w:hAnsi="Times New Roman" w:cs="Times New Roman"/>
          <w:color w:val="000000"/>
          <w:sz w:val="27"/>
          <w:szCs w:val="27"/>
          <w:lang w:eastAsia="pl-PL"/>
        </w:rPr>
        <w:t xml:space="preserve"> z transportem urobku samochodami samowyładowczymi na odległość 7 km -70% mechanicznie - 136,3 m3 • Ręczne roboty ziemne z transportem urobku samochodami samowyładowczymi na odległość 7 km (</w:t>
      </w:r>
      <w:proofErr w:type="spellStart"/>
      <w:r w:rsidRPr="00985299">
        <w:rPr>
          <w:rFonts w:ascii="Times New Roman" w:eastAsia="Times New Roman" w:hAnsi="Times New Roman" w:cs="Times New Roman"/>
          <w:color w:val="000000"/>
          <w:sz w:val="27"/>
          <w:szCs w:val="27"/>
          <w:lang w:eastAsia="pl-PL"/>
        </w:rPr>
        <w:t>kat.gr.III</w:t>
      </w:r>
      <w:proofErr w:type="spellEnd"/>
      <w:r w:rsidRPr="00985299">
        <w:rPr>
          <w:rFonts w:ascii="Times New Roman" w:eastAsia="Times New Roman" w:hAnsi="Times New Roman" w:cs="Times New Roman"/>
          <w:color w:val="000000"/>
          <w:sz w:val="27"/>
          <w:szCs w:val="27"/>
          <w:lang w:eastAsia="pl-PL"/>
        </w:rPr>
        <w:t xml:space="preserve">) - 30% ręcznie - 58,41 m3 • Mechaniczne profilowanie i zagęszczenie podłoża pod warstwy konstrukcyjne nawierzchni w gruncie kat. I-IV - 540,96 m2 • Ława pod obrzeża betonowa z oporem z betonu C12/15 - 2,87 m3 • Obrzeża betonowe o wymiarach 30x8 cm na podsypce </w:t>
      </w:r>
      <w:proofErr w:type="spellStart"/>
      <w:r w:rsidRPr="00985299">
        <w:rPr>
          <w:rFonts w:ascii="Times New Roman" w:eastAsia="Times New Roman" w:hAnsi="Times New Roman" w:cs="Times New Roman"/>
          <w:color w:val="000000"/>
          <w:sz w:val="27"/>
          <w:szCs w:val="27"/>
          <w:lang w:eastAsia="pl-PL"/>
        </w:rPr>
        <w:t>cemntowo</w:t>
      </w:r>
      <w:proofErr w:type="spellEnd"/>
      <w:r w:rsidRPr="00985299">
        <w:rPr>
          <w:rFonts w:ascii="Times New Roman" w:eastAsia="Times New Roman" w:hAnsi="Times New Roman" w:cs="Times New Roman"/>
          <w:color w:val="000000"/>
          <w:sz w:val="27"/>
          <w:szCs w:val="27"/>
          <w:lang w:eastAsia="pl-PL"/>
        </w:rPr>
        <w:t xml:space="preserve">-piaskowej z wypełnieniem spoin zaprawą cementową - 71,9 m • Ława pod krawężniki betonowa z oporem z betonu C 12/15 - 6,57 m3 • Ława pod krawężniki - dodatek za wykonanie ławy betonowej na łukach - 0.69 m3 • Krawężniki betonowe wtopione o wymiarach 15x22 cm na podsypce cementowo-piaskowej - 121,7 m • Krawężniki betonowe - dodatek za ustawienie na łukach o promieniu do 10 m - 12,7 m • Warstwa odsączająca z piasku średniego zagęszczana mechanicznie - 15 cm grubość po zagęszczeniu - 540,96 m2 • Podbudowa zasadnicza z kruszywa łamanego 0/31,5mm, C90/30 o grubości po zagęszczeniu 15 cm - 483 m2 • Nawierzchnie z kostki brukowej betonowej koloru szarego o grubości 8cm na podsypce z miału kamiennego gr. 4 cm - 483 m2 BRANŻA ELEKTRYCZNA • Ręczne kopanie rowów dla kabli o głębokości do 0,8 m i szerokości dna do 0.4 w gruncie kat. III - 340 </w:t>
      </w:r>
      <w:proofErr w:type="spellStart"/>
      <w:r w:rsidRPr="00985299">
        <w:rPr>
          <w:rFonts w:ascii="Times New Roman" w:eastAsia="Times New Roman" w:hAnsi="Times New Roman" w:cs="Times New Roman"/>
          <w:color w:val="000000"/>
          <w:sz w:val="27"/>
          <w:szCs w:val="27"/>
          <w:lang w:eastAsia="pl-PL"/>
        </w:rPr>
        <w:t>mb</w:t>
      </w:r>
      <w:proofErr w:type="spellEnd"/>
      <w:r w:rsidRPr="00985299">
        <w:rPr>
          <w:rFonts w:ascii="Times New Roman" w:eastAsia="Times New Roman" w:hAnsi="Times New Roman" w:cs="Times New Roman"/>
          <w:color w:val="000000"/>
          <w:sz w:val="27"/>
          <w:szCs w:val="27"/>
          <w:lang w:eastAsia="pl-PL"/>
        </w:rPr>
        <w:t xml:space="preserve"> • Nasypanie warstwy piasku grubości 0.1 m na dno rowu kablowego o </w:t>
      </w:r>
      <w:proofErr w:type="spellStart"/>
      <w:r w:rsidRPr="00985299">
        <w:rPr>
          <w:rFonts w:ascii="Times New Roman" w:eastAsia="Times New Roman" w:hAnsi="Times New Roman" w:cs="Times New Roman"/>
          <w:color w:val="000000"/>
          <w:sz w:val="27"/>
          <w:szCs w:val="27"/>
          <w:lang w:eastAsia="pl-PL"/>
        </w:rPr>
        <w:t>szer.do</w:t>
      </w:r>
      <w:proofErr w:type="spellEnd"/>
      <w:r w:rsidRPr="00985299">
        <w:rPr>
          <w:rFonts w:ascii="Times New Roman" w:eastAsia="Times New Roman" w:hAnsi="Times New Roman" w:cs="Times New Roman"/>
          <w:color w:val="000000"/>
          <w:sz w:val="27"/>
          <w:szCs w:val="27"/>
          <w:lang w:eastAsia="pl-PL"/>
        </w:rPr>
        <w:t xml:space="preserve"> 0.4 – 680 </w:t>
      </w:r>
      <w:proofErr w:type="spellStart"/>
      <w:r w:rsidRPr="00985299">
        <w:rPr>
          <w:rFonts w:ascii="Times New Roman" w:eastAsia="Times New Roman" w:hAnsi="Times New Roman" w:cs="Times New Roman"/>
          <w:color w:val="000000"/>
          <w:sz w:val="27"/>
          <w:szCs w:val="27"/>
          <w:lang w:eastAsia="pl-PL"/>
        </w:rPr>
        <w:t>mb</w:t>
      </w:r>
      <w:proofErr w:type="spellEnd"/>
      <w:r w:rsidRPr="00985299">
        <w:rPr>
          <w:rFonts w:ascii="Times New Roman" w:eastAsia="Times New Roman" w:hAnsi="Times New Roman" w:cs="Times New Roman"/>
          <w:color w:val="000000"/>
          <w:sz w:val="27"/>
          <w:szCs w:val="27"/>
          <w:lang w:eastAsia="pl-PL"/>
        </w:rPr>
        <w:t xml:space="preserve"> • Układanie rur ochronnych z PCW o średnicy do 75 mm w wykopie - rura DVR75 – 340 </w:t>
      </w:r>
      <w:proofErr w:type="spellStart"/>
      <w:r w:rsidRPr="00985299">
        <w:rPr>
          <w:rFonts w:ascii="Times New Roman" w:eastAsia="Times New Roman" w:hAnsi="Times New Roman" w:cs="Times New Roman"/>
          <w:color w:val="000000"/>
          <w:sz w:val="27"/>
          <w:szCs w:val="27"/>
          <w:lang w:eastAsia="pl-PL"/>
        </w:rPr>
        <w:t>mb</w:t>
      </w:r>
      <w:proofErr w:type="spellEnd"/>
      <w:r w:rsidRPr="00985299">
        <w:rPr>
          <w:rFonts w:ascii="Times New Roman" w:eastAsia="Times New Roman" w:hAnsi="Times New Roman" w:cs="Times New Roman"/>
          <w:color w:val="000000"/>
          <w:sz w:val="27"/>
          <w:szCs w:val="27"/>
          <w:lang w:eastAsia="pl-PL"/>
        </w:rPr>
        <w:t xml:space="preserve"> • Wykopy pionowe ręczne w gruncie nienawodnionym kat. III-IV wraz z jego zasypaniem - 8 m3 • Mechaniczne przepychanie rur stalowych o średnicy do 100 mm - </w:t>
      </w:r>
      <w:proofErr w:type="spellStart"/>
      <w:r w:rsidRPr="00985299">
        <w:rPr>
          <w:rFonts w:ascii="Times New Roman" w:eastAsia="Times New Roman" w:hAnsi="Times New Roman" w:cs="Times New Roman"/>
          <w:color w:val="000000"/>
          <w:sz w:val="27"/>
          <w:szCs w:val="27"/>
          <w:lang w:eastAsia="pl-PL"/>
        </w:rPr>
        <w:t>przecisk</w:t>
      </w:r>
      <w:proofErr w:type="spellEnd"/>
      <w:r w:rsidRPr="00985299">
        <w:rPr>
          <w:rFonts w:ascii="Times New Roman" w:eastAsia="Times New Roman" w:hAnsi="Times New Roman" w:cs="Times New Roman"/>
          <w:color w:val="000000"/>
          <w:sz w:val="27"/>
          <w:szCs w:val="27"/>
          <w:lang w:eastAsia="pl-PL"/>
        </w:rPr>
        <w:t xml:space="preserve"> z rur SRS75 - 30 </w:t>
      </w:r>
      <w:proofErr w:type="spellStart"/>
      <w:r w:rsidRPr="00985299">
        <w:rPr>
          <w:rFonts w:ascii="Times New Roman" w:eastAsia="Times New Roman" w:hAnsi="Times New Roman" w:cs="Times New Roman"/>
          <w:color w:val="000000"/>
          <w:sz w:val="27"/>
          <w:szCs w:val="27"/>
          <w:lang w:eastAsia="pl-PL"/>
        </w:rPr>
        <w:t>mb</w:t>
      </w:r>
      <w:proofErr w:type="spellEnd"/>
      <w:r w:rsidRPr="00985299">
        <w:rPr>
          <w:rFonts w:ascii="Times New Roman" w:eastAsia="Times New Roman" w:hAnsi="Times New Roman" w:cs="Times New Roman"/>
          <w:color w:val="000000"/>
          <w:sz w:val="27"/>
          <w:szCs w:val="27"/>
          <w:lang w:eastAsia="pl-PL"/>
        </w:rPr>
        <w:t xml:space="preserve"> • Układanie kabli wielożyłowych o masie do 1.0 kg/m na napięcie znamionowe po niżej 110 </w:t>
      </w:r>
      <w:proofErr w:type="spellStart"/>
      <w:r w:rsidRPr="00985299">
        <w:rPr>
          <w:rFonts w:ascii="Times New Roman" w:eastAsia="Times New Roman" w:hAnsi="Times New Roman" w:cs="Times New Roman"/>
          <w:color w:val="000000"/>
          <w:sz w:val="27"/>
          <w:szCs w:val="27"/>
          <w:lang w:eastAsia="pl-PL"/>
        </w:rPr>
        <w:t>kV</w:t>
      </w:r>
      <w:proofErr w:type="spellEnd"/>
      <w:r w:rsidRPr="00985299">
        <w:rPr>
          <w:rFonts w:ascii="Times New Roman" w:eastAsia="Times New Roman" w:hAnsi="Times New Roman" w:cs="Times New Roman"/>
          <w:color w:val="000000"/>
          <w:sz w:val="27"/>
          <w:szCs w:val="27"/>
          <w:lang w:eastAsia="pl-PL"/>
        </w:rPr>
        <w:t xml:space="preserve"> w rurach, pustakach lub kanałach zamkniętych - kabel YAKXS 4*35mm2 w rurach i w słupach - 420 </w:t>
      </w:r>
      <w:proofErr w:type="spellStart"/>
      <w:r w:rsidRPr="00985299">
        <w:rPr>
          <w:rFonts w:ascii="Times New Roman" w:eastAsia="Times New Roman" w:hAnsi="Times New Roman" w:cs="Times New Roman"/>
          <w:color w:val="000000"/>
          <w:sz w:val="27"/>
          <w:szCs w:val="27"/>
          <w:lang w:eastAsia="pl-PL"/>
        </w:rPr>
        <w:t>mb</w:t>
      </w:r>
      <w:proofErr w:type="spellEnd"/>
      <w:r w:rsidRPr="00985299">
        <w:rPr>
          <w:rFonts w:ascii="Times New Roman" w:eastAsia="Times New Roman" w:hAnsi="Times New Roman" w:cs="Times New Roman"/>
          <w:color w:val="000000"/>
          <w:sz w:val="27"/>
          <w:szCs w:val="27"/>
          <w:lang w:eastAsia="pl-PL"/>
        </w:rPr>
        <w:t xml:space="preserve"> • Układanie bednarki w rowach kablowych - bednarka do 120 mm2 - </w:t>
      </w:r>
      <w:proofErr w:type="spellStart"/>
      <w:r w:rsidRPr="00985299">
        <w:rPr>
          <w:rFonts w:ascii="Times New Roman" w:eastAsia="Times New Roman" w:hAnsi="Times New Roman" w:cs="Times New Roman"/>
          <w:color w:val="000000"/>
          <w:sz w:val="27"/>
          <w:szCs w:val="27"/>
          <w:lang w:eastAsia="pl-PL"/>
        </w:rPr>
        <w:t>FeZn</w:t>
      </w:r>
      <w:proofErr w:type="spellEnd"/>
      <w:r w:rsidRPr="00985299">
        <w:rPr>
          <w:rFonts w:ascii="Times New Roman" w:eastAsia="Times New Roman" w:hAnsi="Times New Roman" w:cs="Times New Roman"/>
          <w:color w:val="000000"/>
          <w:sz w:val="27"/>
          <w:szCs w:val="27"/>
          <w:lang w:eastAsia="pl-PL"/>
        </w:rPr>
        <w:t xml:space="preserve"> 25*4 - </w:t>
      </w:r>
      <w:r w:rsidRPr="00985299">
        <w:rPr>
          <w:rFonts w:ascii="Times New Roman" w:eastAsia="Times New Roman" w:hAnsi="Times New Roman" w:cs="Times New Roman"/>
          <w:color w:val="000000"/>
          <w:sz w:val="27"/>
          <w:szCs w:val="27"/>
          <w:lang w:eastAsia="pl-PL"/>
        </w:rPr>
        <w:lastRenderedPageBreak/>
        <w:t xml:space="preserve">140 </w:t>
      </w:r>
      <w:proofErr w:type="spellStart"/>
      <w:r w:rsidRPr="00985299">
        <w:rPr>
          <w:rFonts w:ascii="Times New Roman" w:eastAsia="Times New Roman" w:hAnsi="Times New Roman" w:cs="Times New Roman"/>
          <w:color w:val="000000"/>
          <w:sz w:val="27"/>
          <w:szCs w:val="27"/>
          <w:lang w:eastAsia="pl-PL"/>
        </w:rPr>
        <w:t>mb</w:t>
      </w:r>
      <w:proofErr w:type="spellEnd"/>
      <w:r w:rsidRPr="00985299">
        <w:rPr>
          <w:rFonts w:ascii="Times New Roman" w:eastAsia="Times New Roman" w:hAnsi="Times New Roman" w:cs="Times New Roman"/>
          <w:color w:val="000000"/>
          <w:sz w:val="27"/>
          <w:szCs w:val="27"/>
          <w:lang w:eastAsia="pl-PL"/>
        </w:rPr>
        <w:t xml:space="preserve"> • Fundamenty prefabrykowane betonowe w gruncie </w:t>
      </w:r>
      <w:proofErr w:type="spellStart"/>
      <w:r w:rsidRPr="00985299">
        <w:rPr>
          <w:rFonts w:ascii="Times New Roman" w:eastAsia="Times New Roman" w:hAnsi="Times New Roman" w:cs="Times New Roman"/>
          <w:color w:val="000000"/>
          <w:sz w:val="27"/>
          <w:szCs w:val="27"/>
          <w:lang w:eastAsia="pl-PL"/>
        </w:rPr>
        <w:t>kat.I</w:t>
      </w:r>
      <w:proofErr w:type="spellEnd"/>
      <w:r w:rsidRPr="00985299">
        <w:rPr>
          <w:rFonts w:ascii="Times New Roman" w:eastAsia="Times New Roman" w:hAnsi="Times New Roman" w:cs="Times New Roman"/>
          <w:color w:val="000000"/>
          <w:sz w:val="27"/>
          <w:szCs w:val="27"/>
          <w:lang w:eastAsia="pl-PL"/>
        </w:rPr>
        <w:t xml:space="preserve">-II o objętości w wykopie do 0.1 m3 pod rozdzielnice - fundament prefabrykowany B-50 -9szt, B-51 -1szt - 10 szt. • Ręczne stawianie słupów oświetleniowych o masie do 250 kg w gruncie </w:t>
      </w:r>
      <w:proofErr w:type="spellStart"/>
      <w:r w:rsidRPr="00985299">
        <w:rPr>
          <w:rFonts w:ascii="Times New Roman" w:eastAsia="Times New Roman" w:hAnsi="Times New Roman" w:cs="Times New Roman"/>
          <w:color w:val="000000"/>
          <w:sz w:val="27"/>
          <w:szCs w:val="27"/>
          <w:lang w:eastAsia="pl-PL"/>
        </w:rPr>
        <w:t>kat.I</w:t>
      </w:r>
      <w:proofErr w:type="spellEnd"/>
      <w:r w:rsidRPr="00985299">
        <w:rPr>
          <w:rFonts w:ascii="Times New Roman" w:eastAsia="Times New Roman" w:hAnsi="Times New Roman" w:cs="Times New Roman"/>
          <w:color w:val="000000"/>
          <w:sz w:val="27"/>
          <w:szCs w:val="27"/>
          <w:lang w:eastAsia="pl-PL"/>
        </w:rPr>
        <w:t xml:space="preserve">-III - słup aluminiowy anodowany INOX h=5,5m - 9szt, h=5m - 1szt - 10 szt. • Montaż wysięgników rurowych - wysięgnik aluminiowy anodowany INOX typ WR-2/3 - 1 szt. • Montaż opraw oświetlenia zewnętrznego na słupie - oprawa ISKRA Led alfa 36W/3500K/T2 – 9 szt. • Montaż opraw oświetlenia zewnętrznego na wysięgniku - oprawa ISKRA LED 36W/5000K/T2 – 3 szt. • Aparaty elektryczne , - programator CPA, ogranicznik przepięć TN-C 230V, stycznik 230V12A - 3 szt. • Rozłącznik lub wyłącznik przeciwporażeniowy 3 (4)-biegunowy w rozdzielnicach - rozłącznik bezpiecznikowy RBK-000 - 1 szt. • Wyłącznik </w:t>
      </w:r>
      <w:proofErr w:type="spellStart"/>
      <w:r w:rsidRPr="00985299">
        <w:rPr>
          <w:rFonts w:ascii="Times New Roman" w:eastAsia="Times New Roman" w:hAnsi="Times New Roman" w:cs="Times New Roman"/>
          <w:color w:val="000000"/>
          <w:sz w:val="27"/>
          <w:szCs w:val="27"/>
          <w:lang w:eastAsia="pl-PL"/>
        </w:rPr>
        <w:t>nadprądowy</w:t>
      </w:r>
      <w:proofErr w:type="spellEnd"/>
      <w:r w:rsidRPr="00985299">
        <w:rPr>
          <w:rFonts w:ascii="Times New Roman" w:eastAsia="Times New Roman" w:hAnsi="Times New Roman" w:cs="Times New Roman"/>
          <w:color w:val="000000"/>
          <w:sz w:val="27"/>
          <w:szCs w:val="27"/>
          <w:lang w:eastAsia="pl-PL"/>
        </w:rPr>
        <w:t xml:space="preserve"> 1-biegunowy w rozdzielnicach - S-191B6A, Przełącznik 3- Położeniowy - 2 szt. • Badanie linii kablowej </w:t>
      </w:r>
      <w:proofErr w:type="spellStart"/>
      <w:r w:rsidRPr="00985299">
        <w:rPr>
          <w:rFonts w:ascii="Times New Roman" w:eastAsia="Times New Roman" w:hAnsi="Times New Roman" w:cs="Times New Roman"/>
          <w:color w:val="000000"/>
          <w:sz w:val="27"/>
          <w:szCs w:val="27"/>
          <w:lang w:eastAsia="pl-PL"/>
        </w:rPr>
        <w:t>nn</w:t>
      </w:r>
      <w:proofErr w:type="spellEnd"/>
      <w:r w:rsidRPr="00985299">
        <w:rPr>
          <w:rFonts w:ascii="Times New Roman" w:eastAsia="Times New Roman" w:hAnsi="Times New Roman" w:cs="Times New Roman"/>
          <w:color w:val="000000"/>
          <w:sz w:val="27"/>
          <w:szCs w:val="27"/>
          <w:lang w:eastAsia="pl-PL"/>
        </w:rPr>
        <w:t xml:space="preserve"> - kabel 4-żyłowy odc. – 10 odc. • Badania i pomiary instalacji uziemiającej (pierwszy pomiar) - 3 szt. • Badania i pomiary instalacji skuteczności zerowania (pierwszy pomiar) - 13 szt.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II.5) Główny kod CPV: </w:t>
      </w:r>
      <w:r w:rsidRPr="00985299">
        <w:rPr>
          <w:rFonts w:ascii="Times New Roman" w:eastAsia="Times New Roman" w:hAnsi="Times New Roman" w:cs="Times New Roman"/>
          <w:color w:val="000000"/>
          <w:sz w:val="27"/>
          <w:szCs w:val="27"/>
          <w:lang w:eastAsia="pl-PL"/>
        </w:rPr>
        <w:t>45100000-8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Dodatkowe kody CPV:</w:t>
      </w:r>
      <w:r w:rsidRPr="0098529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Kod CPV</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45110000-1</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45112000-5</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45200000-9</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45230000-8</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45231400-9</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45316110-9</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45317300-5</w:t>
            </w:r>
          </w:p>
        </w:tc>
      </w:tr>
    </w:tbl>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II.6) Całkowita wartość zamówienia </w:t>
      </w:r>
      <w:r w:rsidRPr="00985299">
        <w:rPr>
          <w:rFonts w:ascii="Times New Roman" w:eastAsia="Times New Roman" w:hAnsi="Times New Roman" w:cs="Times New Roman"/>
          <w:i/>
          <w:iCs/>
          <w:color w:val="000000"/>
          <w:sz w:val="27"/>
          <w:szCs w:val="27"/>
          <w:lang w:eastAsia="pl-PL"/>
        </w:rPr>
        <w:t>(jeżeli zamawiający podaje informacje o wartości zamówienia)</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Wartość bez VAT: </w:t>
      </w:r>
      <w:r w:rsidRPr="00985299">
        <w:rPr>
          <w:rFonts w:ascii="Times New Roman" w:eastAsia="Times New Roman" w:hAnsi="Times New Roman" w:cs="Times New Roman"/>
          <w:color w:val="000000"/>
          <w:sz w:val="27"/>
          <w:szCs w:val="27"/>
          <w:lang w:eastAsia="pl-PL"/>
        </w:rPr>
        <w:br/>
        <w:t>Waluta: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lastRenderedPageBreak/>
        <w:br/>
      </w:r>
      <w:r w:rsidRPr="0098529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85299">
        <w:rPr>
          <w:rFonts w:ascii="Times New Roman" w:eastAsia="Times New Roman" w:hAnsi="Times New Roman" w:cs="Times New Roman"/>
          <w:b/>
          <w:bCs/>
          <w:color w:val="000000"/>
          <w:sz w:val="27"/>
          <w:szCs w:val="27"/>
          <w:lang w:eastAsia="pl-PL"/>
        </w:rPr>
        <w:t>Pzp</w:t>
      </w:r>
      <w:proofErr w:type="spellEnd"/>
      <w:r w:rsidRPr="00985299">
        <w:rPr>
          <w:rFonts w:ascii="Times New Roman" w:eastAsia="Times New Roman" w:hAnsi="Times New Roman" w:cs="Times New Roman"/>
          <w:b/>
          <w:bCs/>
          <w:color w:val="000000"/>
          <w:sz w:val="27"/>
          <w:szCs w:val="27"/>
          <w:lang w:eastAsia="pl-PL"/>
        </w:rPr>
        <w:t>: </w:t>
      </w:r>
      <w:r w:rsidRPr="00985299">
        <w:rPr>
          <w:rFonts w:ascii="Times New Roman" w:eastAsia="Times New Roman" w:hAnsi="Times New Roman" w:cs="Times New Roman"/>
          <w:color w:val="000000"/>
          <w:sz w:val="27"/>
          <w:szCs w:val="27"/>
          <w:lang w:eastAsia="pl-PL"/>
        </w:rPr>
        <w:t>Tak </w:t>
      </w:r>
      <w:r w:rsidRPr="0098529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85299">
        <w:rPr>
          <w:rFonts w:ascii="Times New Roman" w:eastAsia="Times New Roman" w:hAnsi="Times New Roman" w:cs="Times New Roman"/>
          <w:color w:val="000000"/>
          <w:sz w:val="27"/>
          <w:szCs w:val="27"/>
          <w:lang w:eastAsia="pl-PL"/>
        </w:rPr>
        <w:t>Pzp:Zamawiający</w:t>
      </w:r>
      <w:proofErr w:type="spellEnd"/>
      <w:r w:rsidRPr="00985299">
        <w:rPr>
          <w:rFonts w:ascii="Times New Roman" w:eastAsia="Times New Roman" w:hAnsi="Times New Roman" w:cs="Times New Roman"/>
          <w:color w:val="000000"/>
          <w:sz w:val="27"/>
          <w:szCs w:val="27"/>
          <w:lang w:eastAsia="pl-PL"/>
        </w:rPr>
        <w:t xml:space="preserve"> przewiduje udzielenie zamówień o których mowa w art. 67 ust.1 p.6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Wykonanie robót budowlanych polegający na powtórzeniu zakresu określonego przedmiotem zamówienia, np. wykonanie robót drogowych i nawierzchniowych w zakresie większym niż przewidziano w zamówieniu, wykonanie dodatkowego oświetlenia, wykonanie dodatkowego oznakowania poza zakresem objętym zamówieniem. Przewidywana wartość - do 50 % wartości zamówienia podstawowego.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miesiącach:   </w:t>
      </w:r>
      <w:r w:rsidRPr="00985299">
        <w:rPr>
          <w:rFonts w:ascii="Times New Roman" w:eastAsia="Times New Roman" w:hAnsi="Times New Roman" w:cs="Times New Roman"/>
          <w:i/>
          <w:iCs/>
          <w:color w:val="000000"/>
          <w:sz w:val="27"/>
          <w:szCs w:val="27"/>
          <w:lang w:eastAsia="pl-PL"/>
        </w:rPr>
        <w:t> lub </w:t>
      </w:r>
      <w:r w:rsidRPr="00985299">
        <w:rPr>
          <w:rFonts w:ascii="Times New Roman" w:eastAsia="Times New Roman" w:hAnsi="Times New Roman" w:cs="Times New Roman"/>
          <w:b/>
          <w:bCs/>
          <w:color w:val="000000"/>
          <w:sz w:val="27"/>
          <w:szCs w:val="27"/>
          <w:lang w:eastAsia="pl-PL"/>
        </w:rPr>
        <w:t>dniach:</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i/>
          <w:iCs/>
          <w:color w:val="000000"/>
          <w:sz w:val="27"/>
          <w:szCs w:val="27"/>
          <w:lang w:eastAsia="pl-PL"/>
        </w:rPr>
        <w:t>lub</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data rozpoczęcia: </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i/>
          <w:iCs/>
          <w:color w:val="000000"/>
          <w:sz w:val="27"/>
          <w:szCs w:val="27"/>
          <w:lang w:eastAsia="pl-PL"/>
        </w:rPr>
        <w:t> lub </w:t>
      </w:r>
      <w:r w:rsidRPr="00985299">
        <w:rPr>
          <w:rFonts w:ascii="Times New Roman" w:eastAsia="Times New Roman" w:hAnsi="Times New Roman" w:cs="Times New Roman"/>
          <w:b/>
          <w:bCs/>
          <w:color w:val="000000"/>
          <w:sz w:val="27"/>
          <w:szCs w:val="27"/>
          <w:lang w:eastAsia="pl-PL"/>
        </w:rPr>
        <w:t>zakończenia: </w:t>
      </w:r>
      <w:r w:rsidRPr="00985299">
        <w:rPr>
          <w:rFonts w:ascii="Times New Roman" w:eastAsia="Times New Roman" w:hAnsi="Times New Roman" w:cs="Times New Roman"/>
          <w:color w:val="000000"/>
          <w:sz w:val="27"/>
          <w:szCs w:val="27"/>
          <w:lang w:eastAsia="pl-PL"/>
        </w:rPr>
        <w:t>2017-12-15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II.9) Informacje dodatkowe:</w:t>
      </w:r>
    </w:p>
    <w:p w:rsidR="00985299" w:rsidRPr="00985299" w:rsidRDefault="00985299" w:rsidP="00985299">
      <w:pPr>
        <w:spacing w:after="0" w:line="450" w:lineRule="atLeast"/>
        <w:rPr>
          <w:rFonts w:ascii="Times New Roman" w:eastAsia="Times New Roman" w:hAnsi="Times New Roman" w:cs="Times New Roman"/>
          <w:b/>
          <w:bCs/>
          <w:color w:val="000000"/>
          <w:sz w:val="36"/>
          <w:szCs w:val="36"/>
          <w:lang w:eastAsia="pl-PL"/>
        </w:rPr>
      </w:pPr>
      <w:r w:rsidRPr="0098529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III.1) WARUNKI UDZIAŁU W POSTĘPOWANIU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Określenie warunków: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lastRenderedPageBreak/>
        <w:t>Informacje dodatkowe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III.1.2) Sytuacja finansowa lub ekonomiczna </w:t>
      </w:r>
      <w:r w:rsidRPr="00985299">
        <w:rPr>
          <w:rFonts w:ascii="Times New Roman" w:eastAsia="Times New Roman" w:hAnsi="Times New Roman" w:cs="Times New Roman"/>
          <w:color w:val="000000"/>
          <w:sz w:val="27"/>
          <w:szCs w:val="27"/>
          <w:lang w:eastAsia="pl-PL"/>
        </w:rPr>
        <w:br/>
        <w:t>Określenie warunków: O udzielenie zamówienia mogą ubiegać się wykonawcy, którzy : a) posiadają środki finansowe lub zdolność kredytową w wysokości co najmniej 100.000,00zł (sto tysięcy złotych) b) posiadają ubezpieczenie od OC z tytułu prowadzonej działalności gospodarczej związanej z przedmiotem zamówienia, na kwotę co najmniej 200.000,00 zł, </w:t>
      </w:r>
      <w:r w:rsidRPr="00985299">
        <w:rPr>
          <w:rFonts w:ascii="Times New Roman" w:eastAsia="Times New Roman" w:hAnsi="Times New Roman" w:cs="Times New Roman"/>
          <w:color w:val="000000"/>
          <w:sz w:val="27"/>
          <w:szCs w:val="27"/>
          <w:lang w:eastAsia="pl-PL"/>
        </w:rPr>
        <w:br/>
        <w:t>Informacje dodatkowe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III.1.3) Zdolność techniczna lub zawodowa </w:t>
      </w:r>
      <w:r w:rsidRPr="00985299">
        <w:rPr>
          <w:rFonts w:ascii="Times New Roman" w:eastAsia="Times New Roman" w:hAnsi="Times New Roman" w:cs="Times New Roman"/>
          <w:color w:val="000000"/>
          <w:sz w:val="27"/>
          <w:szCs w:val="27"/>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drogi/parkingu/ścieżki rowerowej/chodnika o nawierzchni z kostki betonowej brukowej o powierzchni nie mniejszej niż 300,00 m2 oraz jedną </w:t>
      </w:r>
      <w:r w:rsidRPr="00985299">
        <w:rPr>
          <w:rFonts w:ascii="Times New Roman" w:eastAsia="Times New Roman" w:hAnsi="Times New Roman" w:cs="Times New Roman"/>
          <w:color w:val="000000"/>
          <w:sz w:val="27"/>
          <w:szCs w:val="27"/>
          <w:lang w:eastAsia="pl-PL"/>
        </w:rPr>
        <w:lastRenderedPageBreak/>
        <w:t xml:space="preserve">robotę budowlaną polegającą na budowie oświetlenia ulicznego (min. 5 punktów świetlnych).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oraz co najmniej 3 letnie doświadczenie w kierowaniu budową w zakresie robót drogowych; b) kierownikiem robót elektrycznych (1 osoba)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Zgodnie z art. 22a ust. 1 i 2 </w:t>
      </w:r>
      <w:r w:rsidRPr="00985299">
        <w:rPr>
          <w:rFonts w:ascii="Times New Roman" w:eastAsia="Times New Roman" w:hAnsi="Times New Roman" w:cs="Times New Roman"/>
          <w:color w:val="000000"/>
          <w:sz w:val="27"/>
          <w:szCs w:val="27"/>
          <w:lang w:eastAsia="pl-PL"/>
        </w:rPr>
        <w:lastRenderedPageBreak/>
        <w:t xml:space="preserve">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98529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5299">
        <w:rPr>
          <w:rFonts w:ascii="Times New Roman" w:eastAsia="Times New Roman" w:hAnsi="Times New Roman" w:cs="Times New Roman"/>
          <w:color w:val="000000"/>
          <w:sz w:val="27"/>
          <w:szCs w:val="27"/>
          <w:lang w:eastAsia="pl-PL"/>
        </w:rPr>
        <w:br/>
        <w:t>Informacje dodatkowe: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III.2) PODSTAWY WYKLUCZENIA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85299">
        <w:rPr>
          <w:rFonts w:ascii="Times New Roman" w:eastAsia="Times New Roman" w:hAnsi="Times New Roman" w:cs="Times New Roman"/>
          <w:b/>
          <w:bCs/>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85299">
        <w:rPr>
          <w:rFonts w:ascii="Times New Roman" w:eastAsia="Times New Roman" w:hAnsi="Times New Roman" w:cs="Times New Roman"/>
          <w:b/>
          <w:bCs/>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lastRenderedPageBreak/>
        <w:t xml:space="preserve">Tak (podstawa wykluczenia określona w art. 24 ust. 5 pkt 6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985299">
        <w:rPr>
          <w:rFonts w:ascii="Times New Roman" w:eastAsia="Times New Roman" w:hAnsi="Times New Roman" w:cs="Times New Roman"/>
          <w:color w:val="000000"/>
          <w:sz w:val="27"/>
          <w:szCs w:val="27"/>
          <w:lang w:eastAsia="pl-PL"/>
        </w:rPr>
        <w:t>Pzp</w:t>
      </w:r>
      <w:proofErr w:type="spellEnd"/>
      <w:r w:rsidRPr="00985299">
        <w:rPr>
          <w:rFonts w:ascii="Times New Roman" w:eastAsia="Times New Roman" w:hAnsi="Times New Roman" w:cs="Times New Roman"/>
          <w:color w:val="000000"/>
          <w:sz w:val="27"/>
          <w:szCs w:val="27"/>
          <w:lang w:eastAsia="pl-PL"/>
        </w:rPr>
        <w:t>)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85299">
        <w:rPr>
          <w:rFonts w:ascii="Times New Roman" w:eastAsia="Times New Roman" w:hAnsi="Times New Roman" w:cs="Times New Roman"/>
          <w:color w:val="000000"/>
          <w:sz w:val="27"/>
          <w:szCs w:val="27"/>
          <w:lang w:eastAsia="pl-PL"/>
        </w:rPr>
        <w:br/>
        <w:t>Tak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Oświadczenie o spełnianiu kryteriów selekcji </w:t>
      </w:r>
      <w:r w:rsidRPr="00985299">
        <w:rPr>
          <w:rFonts w:ascii="Times New Roman" w:eastAsia="Times New Roman" w:hAnsi="Times New Roman" w:cs="Times New Roman"/>
          <w:color w:val="000000"/>
          <w:sz w:val="27"/>
          <w:szCs w:val="27"/>
          <w:lang w:eastAsia="pl-PL"/>
        </w:rPr>
        <w:b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 xml:space="preserve">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w:t>
      </w:r>
      <w:r w:rsidRPr="00985299">
        <w:rPr>
          <w:rFonts w:ascii="Times New Roman" w:eastAsia="Times New Roman" w:hAnsi="Times New Roman" w:cs="Times New Roman"/>
          <w:color w:val="000000"/>
          <w:sz w:val="27"/>
          <w:szCs w:val="27"/>
          <w:lang w:eastAsia="pl-PL"/>
        </w:rPr>
        <w:lastRenderedPageBreak/>
        <w:t>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2016r. poz.716) 8) oświadczenia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985299">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III.5.1) W ZAKRESIE SPEŁNIANIA WARUNKÓW UDZIAŁU W POSTĘPOWANIU:</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t>
      </w:r>
      <w:r w:rsidRPr="00985299">
        <w:rPr>
          <w:rFonts w:ascii="Times New Roman" w:eastAsia="Times New Roman" w:hAnsi="Times New Roman" w:cs="Times New Roman"/>
          <w:color w:val="000000"/>
          <w:sz w:val="27"/>
          <w:szCs w:val="27"/>
          <w:lang w:eastAsia="pl-PL"/>
        </w:rPr>
        <w:lastRenderedPageBreak/>
        <w:t>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III.5.2) W ZAKRESIE KRYTERIÓW SELEKCJI:</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III.7) INNE DOKUMENTY NIE WYMIENIONE W pkt III.3) - III.6)</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t>
      </w:r>
      <w:r w:rsidRPr="00985299">
        <w:rPr>
          <w:rFonts w:ascii="Times New Roman" w:eastAsia="Times New Roman" w:hAnsi="Times New Roman" w:cs="Times New Roman"/>
          <w:color w:val="000000"/>
          <w:sz w:val="27"/>
          <w:szCs w:val="27"/>
          <w:lang w:eastAsia="pl-PL"/>
        </w:rPr>
        <w:lastRenderedPageBreak/>
        <w:t>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w:t>
      </w:r>
    </w:p>
    <w:p w:rsidR="00985299" w:rsidRPr="00985299" w:rsidRDefault="00985299" w:rsidP="00985299">
      <w:pPr>
        <w:spacing w:after="0" w:line="450" w:lineRule="atLeast"/>
        <w:rPr>
          <w:rFonts w:ascii="Times New Roman" w:eastAsia="Times New Roman" w:hAnsi="Times New Roman" w:cs="Times New Roman"/>
          <w:b/>
          <w:bCs/>
          <w:color w:val="000000"/>
          <w:sz w:val="36"/>
          <w:szCs w:val="36"/>
          <w:lang w:eastAsia="pl-PL"/>
        </w:rPr>
      </w:pPr>
      <w:r w:rsidRPr="00985299">
        <w:rPr>
          <w:rFonts w:ascii="Times New Roman" w:eastAsia="Times New Roman" w:hAnsi="Times New Roman" w:cs="Times New Roman"/>
          <w:b/>
          <w:bCs/>
          <w:color w:val="000000"/>
          <w:sz w:val="36"/>
          <w:szCs w:val="36"/>
          <w:u w:val="single"/>
          <w:lang w:eastAsia="pl-PL"/>
        </w:rPr>
        <w:t>SEKCJA IV: PROCEDURA</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IV.1) OPIS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IV.1.1) Tryb udzielenia zamówienia: </w:t>
      </w:r>
      <w:r w:rsidRPr="00985299">
        <w:rPr>
          <w:rFonts w:ascii="Times New Roman" w:eastAsia="Times New Roman" w:hAnsi="Times New Roman" w:cs="Times New Roman"/>
          <w:color w:val="000000"/>
          <w:sz w:val="27"/>
          <w:szCs w:val="27"/>
          <w:lang w:eastAsia="pl-PL"/>
        </w:rPr>
        <w:t>Przetarg nieograniczony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IV.1.2) Zamawiający żąda wniesienia wadium:</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Tak </w:t>
      </w:r>
      <w:r w:rsidRPr="00985299">
        <w:rPr>
          <w:rFonts w:ascii="Times New Roman" w:eastAsia="Times New Roman" w:hAnsi="Times New Roman" w:cs="Times New Roman"/>
          <w:color w:val="000000"/>
          <w:sz w:val="27"/>
          <w:szCs w:val="27"/>
          <w:lang w:eastAsia="pl-PL"/>
        </w:rPr>
        <w:br/>
        <w:t>Informacja na temat wadium </w:t>
      </w:r>
      <w:r w:rsidRPr="00985299">
        <w:rPr>
          <w:rFonts w:ascii="Times New Roman" w:eastAsia="Times New Roman" w:hAnsi="Times New Roman" w:cs="Times New Roman"/>
          <w:color w:val="000000"/>
          <w:sz w:val="27"/>
          <w:szCs w:val="27"/>
          <w:lang w:eastAsia="pl-PL"/>
        </w:rPr>
        <w:br/>
        <w:t>Wysokość wadium ustala się w kwocie 4.000,00 zł słownie: cztery tysiące złotych 00/100.</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IV.1.3) Przewiduje się udzielenie zaliczek na poczet wykonania zamówienia:</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t>Należy podać informacje na temat udzielania zaliczek: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85299">
        <w:rPr>
          <w:rFonts w:ascii="Times New Roman" w:eastAsia="Times New Roman" w:hAnsi="Times New Roman" w:cs="Times New Roman"/>
          <w:color w:val="000000"/>
          <w:sz w:val="27"/>
          <w:szCs w:val="27"/>
          <w:lang w:eastAsia="pl-PL"/>
        </w:rPr>
        <w:br/>
        <w:t>Nie </w:t>
      </w:r>
      <w:r w:rsidRPr="00985299">
        <w:rPr>
          <w:rFonts w:ascii="Times New Roman" w:eastAsia="Times New Roman" w:hAnsi="Times New Roman" w:cs="Times New Roman"/>
          <w:color w:val="000000"/>
          <w:sz w:val="27"/>
          <w:szCs w:val="27"/>
          <w:lang w:eastAsia="pl-PL"/>
        </w:rPr>
        <w:br/>
        <w:t>Informacje dodatkowe: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IV.1.5.) Wymaga się złożenia oferty wariantowej:</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t>Dopuszcza się złożenie oferty wariantowej </w:t>
      </w:r>
      <w:r w:rsidRPr="00985299">
        <w:rPr>
          <w:rFonts w:ascii="Times New Roman" w:eastAsia="Times New Roman" w:hAnsi="Times New Roman" w:cs="Times New Roman"/>
          <w:color w:val="000000"/>
          <w:sz w:val="27"/>
          <w:szCs w:val="27"/>
          <w:lang w:eastAsia="pl-PL"/>
        </w:rPr>
        <w:br/>
        <w:t>Nie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985299">
        <w:rPr>
          <w:rFonts w:ascii="Times New Roman" w:eastAsia="Times New Roman" w:hAnsi="Times New Roman" w:cs="Times New Roman"/>
          <w:color w:val="000000"/>
          <w:sz w:val="27"/>
          <w:szCs w:val="27"/>
          <w:lang w:eastAsia="pl-PL"/>
        </w:rPr>
        <w:br/>
        <w:t>Nie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Liczba wykonawców   </w:t>
      </w:r>
      <w:r w:rsidRPr="00985299">
        <w:rPr>
          <w:rFonts w:ascii="Times New Roman" w:eastAsia="Times New Roman" w:hAnsi="Times New Roman" w:cs="Times New Roman"/>
          <w:color w:val="000000"/>
          <w:sz w:val="27"/>
          <w:szCs w:val="27"/>
          <w:lang w:eastAsia="pl-PL"/>
        </w:rPr>
        <w:br/>
        <w:t>Przewidywana minimalna liczba wykonawców </w:t>
      </w:r>
      <w:r w:rsidRPr="00985299">
        <w:rPr>
          <w:rFonts w:ascii="Times New Roman" w:eastAsia="Times New Roman" w:hAnsi="Times New Roman" w:cs="Times New Roman"/>
          <w:color w:val="000000"/>
          <w:sz w:val="27"/>
          <w:szCs w:val="27"/>
          <w:lang w:eastAsia="pl-PL"/>
        </w:rPr>
        <w:br/>
        <w:t>Maksymalna liczba wykonawców   </w:t>
      </w:r>
      <w:r w:rsidRPr="00985299">
        <w:rPr>
          <w:rFonts w:ascii="Times New Roman" w:eastAsia="Times New Roman" w:hAnsi="Times New Roman" w:cs="Times New Roman"/>
          <w:color w:val="000000"/>
          <w:sz w:val="27"/>
          <w:szCs w:val="27"/>
          <w:lang w:eastAsia="pl-PL"/>
        </w:rPr>
        <w:br/>
        <w:t>Kryteria selekcji wykonawców: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IV.1.7) Informacje na temat umowy ramowej lub dynamicznego systemu zakupów:</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Umowa ramowa będzie zawarta: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Czy przewiduje się ograniczenie liczby uczestników umowy ramowej: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Przewidziana maksymalna liczba uczestników umowy ramowej: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Informacje dodatkowe: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Zamówienie obejmuje ustanowienie dynamicznego systemu zakupów: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Informacje dodatkowe: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IV.1.8) Aukcja elektroniczna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Przewidziane jest przeprowadzenie aukcji elektronicznej </w:t>
      </w:r>
      <w:r w:rsidRPr="00985299">
        <w:rPr>
          <w:rFonts w:ascii="Times New Roman" w:eastAsia="Times New Roman" w:hAnsi="Times New Roman" w:cs="Times New Roman"/>
          <w:i/>
          <w:iCs/>
          <w:color w:val="000000"/>
          <w:sz w:val="27"/>
          <w:szCs w:val="27"/>
          <w:lang w:eastAsia="pl-PL"/>
        </w:rPr>
        <w:t>(przetarg nieograniczony, przetarg ograniczony, negocjacje z ogłoszeniem) </w:t>
      </w:r>
      <w:r w:rsidRPr="00985299">
        <w:rPr>
          <w:rFonts w:ascii="Times New Roman" w:eastAsia="Times New Roman" w:hAnsi="Times New Roman" w:cs="Times New Roman"/>
          <w:color w:val="000000"/>
          <w:sz w:val="27"/>
          <w:szCs w:val="27"/>
          <w:lang w:eastAsia="pl-PL"/>
        </w:rPr>
        <w:t>Nie </w:t>
      </w:r>
      <w:r w:rsidRPr="00985299">
        <w:rPr>
          <w:rFonts w:ascii="Times New Roman" w:eastAsia="Times New Roman" w:hAnsi="Times New Roman" w:cs="Times New Roman"/>
          <w:color w:val="000000"/>
          <w:sz w:val="27"/>
          <w:szCs w:val="27"/>
          <w:lang w:eastAsia="pl-PL"/>
        </w:rPr>
        <w:br/>
        <w:t>Należy podać adres strony internetowej, na której aukcja będzie prowadzona: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85299">
        <w:rPr>
          <w:rFonts w:ascii="Times New Roman" w:eastAsia="Times New Roman" w:hAnsi="Times New Roman" w:cs="Times New Roman"/>
          <w:color w:val="000000"/>
          <w:sz w:val="27"/>
          <w:szCs w:val="27"/>
          <w:lang w:eastAsia="pl-PL"/>
        </w:rPr>
        <w:br/>
        <w:t>Informacje dotyczące przebiegu aukcji elektronicznej: </w:t>
      </w:r>
      <w:r w:rsidRPr="0098529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8529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8529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85299">
        <w:rPr>
          <w:rFonts w:ascii="Times New Roman" w:eastAsia="Times New Roman" w:hAnsi="Times New Roman" w:cs="Times New Roman"/>
          <w:color w:val="000000"/>
          <w:sz w:val="27"/>
          <w:szCs w:val="27"/>
          <w:lang w:eastAsia="pl-PL"/>
        </w:rPr>
        <w:br/>
        <w:t>Informacje o liczbie etapów aukcji elektronicznej i czasie ich trwania:</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t>Czas trwania: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985299">
        <w:rPr>
          <w:rFonts w:ascii="Times New Roman" w:eastAsia="Times New Roman" w:hAnsi="Times New Roman" w:cs="Times New Roman"/>
          <w:color w:val="000000"/>
          <w:sz w:val="27"/>
          <w:szCs w:val="27"/>
          <w:lang w:eastAsia="pl-PL"/>
        </w:rPr>
        <w:br/>
        <w:t>Warunki zamknięcia aukcji elektronicznej: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IV.2) KRYTERIA OCENY OFERT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IV.2.1) Kryteria oceny ofert: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IV.2.2) Kryteria</w:t>
      </w:r>
      <w:r w:rsidRPr="0098529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Znaczenie</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60,00</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Okres gwarancji i rękojmi na wykonane roboty i zamontowane materiały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20,00</w:t>
            </w:r>
          </w:p>
        </w:tc>
      </w:tr>
      <w:tr w:rsidR="00985299" w:rsidRPr="00985299" w:rsidTr="00985299">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Kwalifikacje zawodowe i 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sz w:val="24"/>
                <w:szCs w:val="24"/>
                <w:lang w:eastAsia="pl-PL"/>
              </w:rPr>
              <w:t>20,00</w:t>
            </w:r>
          </w:p>
        </w:tc>
      </w:tr>
    </w:tbl>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85299">
        <w:rPr>
          <w:rFonts w:ascii="Times New Roman" w:eastAsia="Times New Roman" w:hAnsi="Times New Roman" w:cs="Times New Roman"/>
          <w:b/>
          <w:bCs/>
          <w:color w:val="000000"/>
          <w:sz w:val="27"/>
          <w:szCs w:val="27"/>
          <w:lang w:eastAsia="pl-PL"/>
        </w:rPr>
        <w:t>Pzp</w:t>
      </w:r>
      <w:proofErr w:type="spellEnd"/>
      <w:r w:rsidRPr="00985299">
        <w:rPr>
          <w:rFonts w:ascii="Times New Roman" w:eastAsia="Times New Roman" w:hAnsi="Times New Roman" w:cs="Times New Roman"/>
          <w:b/>
          <w:bCs/>
          <w:color w:val="000000"/>
          <w:sz w:val="27"/>
          <w:szCs w:val="27"/>
          <w:lang w:eastAsia="pl-PL"/>
        </w:rPr>
        <w:t> </w:t>
      </w:r>
      <w:r w:rsidRPr="00985299">
        <w:rPr>
          <w:rFonts w:ascii="Times New Roman" w:eastAsia="Times New Roman" w:hAnsi="Times New Roman" w:cs="Times New Roman"/>
          <w:color w:val="000000"/>
          <w:sz w:val="27"/>
          <w:szCs w:val="27"/>
          <w:lang w:eastAsia="pl-PL"/>
        </w:rPr>
        <w:t>(przetarg nieograniczony) </w:t>
      </w:r>
      <w:r w:rsidRPr="00985299">
        <w:rPr>
          <w:rFonts w:ascii="Times New Roman" w:eastAsia="Times New Roman" w:hAnsi="Times New Roman" w:cs="Times New Roman"/>
          <w:color w:val="000000"/>
          <w:sz w:val="27"/>
          <w:szCs w:val="27"/>
          <w:lang w:eastAsia="pl-PL"/>
        </w:rPr>
        <w:br/>
        <w:t>Nie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IV.3) Negocjacje z ogłoszeniem, dialog konkurencyjny, partnerstwo innowacyjne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IV.3.1) Informacje na temat negocjacji z ogłoszeniem</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Minimalne wymagania, które muszą spełniać wszystkie oferty: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85299">
        <w:rPr>
          <w:rFonts w:ascii="Times New Roman" w:eastAsia="Times New Roman" w:hAnsi="Times New Roman" w:cs="Times New Roman"/>
          <w:color w:val="000000"/>
          <w:sz w:val="27"/>
          <w:szCs w:val="27"/>
          <w:lang w:eastAsia="pl-PL"/>
        </w:rPr>
        <w:br/>
        <w:t>Przewidziany jest podział negocjacji na etapy w celu ograniczenia liczby ofert: </w:t>
      </w:r>
      <w:r w:rsidRPr="00985299">
        <w:rPr>
          <w:rFonts w:ascii="Times New Roman" w:eastAsia="Times New Roman" w:hAnsi="Times New Roman" w:cs="Times New Roman"/>
          <w:color w:val="000000"/>
          <w:sz w:val="27"/>
          <w:szCs w:val="27"/>
          <w:lang w:eastAsia="pl-PL"/>
        </w:rPr>
        <w:br/>
        <w:t>Należy podać informacje na temat etapów negocjacji (w tym liczbę etapów):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Informacje dodatkowe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IV.3.2) Informacje na temat dialogu konkurencyjnego</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lastRenderedPageBreak/>
        <w:t>Opis potrzeb i wymagań zamawiającego lub informacja o sposobie uzyskania tego opisu: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Wstępny harmonogram postępowania: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Podział dialogu na etapy w celu ograniczenia liczby rozwiązań: </w:t>
      </w:r>
      <w:r w:rsidRPr="00985299">
        <w:rPr>
          <w:rFonts w:ascii="Times New Roman" w:eastAsia="Times New Roman" w:hAnsi="Times New Roman" w:cs="Times New Roman"/>
          <w:color w:val="000000"/>
          <w:sz w:val="27"/>
          <w:szCs w:val="27"/>
          <w:lang w:eastAsia="pl-PL"/>
        </w:rPr>
        <w:br/>
        <w:t>Należy podać informacje na temat etapów dialogu: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Informacje dodatkowe: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IV.3.3) Informacje na temat partnerstwa innowacyjnego</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Informacje dodatkowe: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IV.4) Licytacja elektroniczna </w:t>
      </w:r>
      <w:r w:rsidRPr="00985299">
        <w:rPr>
          <w:rFonts w:ascii="Times New Roman" w:eastAsia="Times New Roman" w:hAnsi="Times New Roman" w:cs="Times New Roman"/>
          <w:color w:val="000000"/>
          <w:sz w:val="27"/>
          <w:szCs w:val="27"/>
          <w:lang w:eastAsia="pl-PL"/>
        </w:rPr>
        <w:br/>
        <w:t>Adres strony internetowej, na której będzie prowadzona licytacja elektroniczna: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Informacje o liczbie etapów licytacji elektronicznej i czasie ich trwania:</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Czas trwania: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Termin składania wniosków o dopuszczenie do udziału w licytacji elektronicznej: </w:t>
      </w:r>
      <w:r w:rsidRPr="00985299">
        <w:rPr>
          <w:rFonts w:ascii="Times New Roman" w:eastAsia="Times New Roman" w:hAnsi="Times New Roman" w:cs="Times New Roman"/>
          <w:color w:val="000000"/>
          <w:sz w:val="27"/>
          <w:szCs w:val="27"/>
          <w:lang w:eastAsia="pl-PL"/>
        </w:rPr>
        <w:br/>
        <w:t>Data: godzina: </w:t>
      </w:r>
      <w:r w:rsidRPr="00985299">
        <w:rPr>
          <w:rFonts w:ascii="Times New Roman" w:eastAsia="Times New Roman" w:hAnsi="Times New Roman" w:cs="Times New Roman"/>
          <w:color w:val="000000"/>
          <w:sz w:val="27"/>
          <w:szCs w:val="27"/>
          <w:lang w:eastAsia="pl-PL"/>
        </w:rPr>
        <w:br/>
        <w:t>Termin otwarcia licytacji elektronicznej: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t>Termin i warunki zamknięcia licytacji elektronicznej: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t>Wymagania dotyczące zabezpieczenia należytego wykonania umowy: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br/>
        <w:t>Informacje dodatkowe: </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b/>
          <w:bCs/>
          <w:color w:val="000000"/>
          <w:sz w:val="27"/>
          <w:szCs w:val="27"/>
          <w:lang w:eastAsia="pl-PL"/>
        </w:rPr>
        <w:t>IV.5) ZMIANA UMOWY</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85299">
        <w:rPr>
          <w:rFonts w:ascii="Times New Roman" w:eastAsia="Times New Roman" w:hAnsi="Times New Roman" w:cs="Times New Roman"/>
          <w:color w:val="000000"/>
          <w:sz w:val="27"/>
          <w:szCs w:val="27"/>
          <w:lang w:eastAsia="pl-PL"/>
        </w:rPr>
        <w:t> Tak </w:t>
      </w:r>
      <w:r w:rsidRPr="00985299">
        <w:rPr>
          <w:rFonts w:ascii="Times New Roman" w:eastAsia="Times New Roman" w:hAnsi="Times New Roman" w:cs="Times New Roman"/>
          <w:color w:val="000000"/>
          <w:sz w:val="27"/>
          <w:szCs w:val="27"/>
          <w:lang w:eastAsia="pl-PL"/>
        </w:rPr>
        <w:br/>
        <w:t>Należy wskazać zakres, charakter zmian oraz warunki wprowadzenia zmian: </w:t>
      </w:r>
      <w:r w:rsidRPr="00985299">
        <w:rPr>
          <w:rFonts w:ascii="Times New Roman" w:eastAsia="Times New Roman" w:hAnsi="Times New Roman" w:cs="Times New Roman"/>
          <w:color w:val="000000"/>
          <w:sz w:val="27"/>
          <w:szCs w:val="27"/>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w:t>
      </w:r>
      <w:r w:rsidRPr="00985299">
        <w:rPr>
          <w:rFonts w:ascii="Times New Roman" w:eastAsia="Times New Roman" w:hAnsi="Times New Roman" w:cs="Times New Roman"/>
          <w:color w:val="000000"/>
          <w:sz w:val="27"/>
          <w:szCs w:val="27"/>
          <w:lang w:eastAsia="pl-PL"/>
        </w:rPr>
        <w:lastRenderedPageBreak/>
        <w:t xml:space="preserve">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Nie dopuszcza się zmiany ww. osób przed rozpoczęciem wykonywania robót.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z przyczyn niezależnych od Wykonawcy, c) szczególnie niesprzyjających warunków atmosferycznych (silne mrozy poniżej -15˚C, ulewne i długotrwałe deszcze - opad minimum 100mm / 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w:t>
      </w:r>
      <w:r w:rsidRPr="00985299">
        <w:rPr>
          <w:rFonts w:ascii="Times New Roman" w:eastAsia="Times New Roman" w:hAnsi="Times New Roman" w:cs="Times New Roman"/>
          <w:color w:val="000000"/>
          <w:sz w:val="27"/>
          <w:szCs w:val="27"/>
          <w:lang w:eastAsia="pl-PL"/>
        </w:rPr>
        <w:lastRenderedPageBreak/>
        <w:t xml:space="preserve">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4) W przypadku wykrycia wad dokumentacji projektowej lub </w:t>
      </w:r>
      <w:proofErr w:type="spellStart"/>
      <w:r w:rsidRPr="00985299">
        <w:rPr>
          <w:rFonts w:ascii="Times New Roman" w:eastAsia="Times New Roman" w:hAnsi="Times New Roman" w:cs="Times New Roman"/>
          <w:color w:val="000000"/>
          <w:sz w:val="27"/>
          <w:szCs w:val="27"/>
          <w:lang w:eastAsia="pl-PL"/>
        </w:rPr>
        <w:t>STWiORB</w:t>
      </w:r>
      <w:proofErr w:type="spellEnd"/>
      <w:r w:rsidRPr="00985299">
        <w:rPr>
          <w:rFonts w:ascii="Times New Roman" w:eastAsia="Times New Roman" w:hAnsi="Times New Roman" w:cs="Times New Roman"/>
          <w:color w:val="000000"/>
          <w:sz w:val="27"/>
          <w:szCs w:val="27"/>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985299">
        <w:rPr>
          <w:rFonts w:ascii="Times New Roman" w:eastAsia="Times New Roman" w:hAnsi="Times New Roman" w:cs="Times New Roman"/>
          <w:color w:val="000000"/>
          <w:sz w:val="27"/>
          <w:szCs w:val="27"/>
          <w:lang w:eastAsia="pl-PL"/>
        </w:rPr>
        <w:t>STWiORB</w:t>
      </w:r>
      <w:proofErr w:type="spellEnd"/>
      <w:r w:rsidRPr="00985299">
        <w:rPr>
          <w:rFonts w:ascii="Times New Roman" w:eastAsia="Times New Roman" w:hAnsi="Times New Roman" w:cs="Times New Roman"/>
          <w:color w:val="000000"/>
          <w:sz w:val="27"/>
          <w:szCs w:val="27"/>
          <w:lang w:eastAsia="pl-PL"/>
        </w:rPr>
        <w:t xml:space="preserve"> i zmiany te będą konieczne gdyż kontynuacja wykonania Umowy groziłaby powstaniem Obiektu obarczonego wadą. 5) W przypadku zmiany powszechnie obowiązujących przepisów prawa w zakresie mającym wpływ na realizację przedmiotu Umowy. 6)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w:t>
      </w:r>
      <w:r w:rsidRPr="00985299">
        <w:rPr>
          <w:rFonts w:ascii="Times New Roman" w:eastAsia="Times New Roman" w:hAnsi="Times New Roman" w:cs="Times New Roman"/>
          <w:color w:val="000000"/>
          <w:sz w:val="27"/>
          <w:szCs w:val="27"/>
          <w:lang w:eastAsia="pl-PL"/>
        </w:rPr>
        <w:lastRenderedPageBreak/>
        <w:t xml:space="preserve">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t>
      </w:r>
      <w:r w:rsidRPr="00985299">
        <w:rPr>
          <w:rFonts w:ascii="Times New Roman" w:eastAsia="Times New Roman" w:hAnsi="Times New Roman" w:cs="Times New Roman"/>
          <w:color w:val="000000"/>
          <w:sz w:val="27"/>
          <w:szCs w:val="27"/>
          <w:lang w:eastAsia="pl-PL"/>
        </w:rPr>
        <w:lastRenderedPageBreak/>
        <w:t>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985299">
        <w:rPr>
          <w:rFonts w:ascii="Times New Roman" w:eastAsia="Times New Roman" w:hAnsi="Times New Roman" w:cs="Times New Roman"/>
          <w:color w:val="000000"/>
          <w:sz w:val="27"/>
          <w:szCs w:val="27"/>
          <w:lang w:eastAsia="pl-PL"/>
        </w:rPr>
        <w:t>cy</w:t>
      </w:r>
      <w:proofErr w:type="spellEnd"/>
      <w:r w:rsidRPr="00985299">
        <w:rPr>
          <w:rFonts w:ascii="Times New Roman" w:eastAsia="Times New Roman" w:hAnsi="Times New Roman" w:cs="Times New Roman"/>
          <w:color w:val="000000"/>
          <w:sz w:val="27"/>
          <w:szCs w:val="27"/>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9. Dopuszcza się możliwość skrócenia terminu realizacji umowy za zgodą stron w przypadku, gdy zaistnieje potrzeba dokonania takiej zmiany ze względu okoliczności ekonomiczne, społeczne lub prawne.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IV.6) INFORMACJE ADMINISTRACYJNE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IV.6.1) Sposób udostępniania informacji o charakterze poufnym </w:t>
      </w:r>
      <w:r w:rsidRPr="00985299">
        <w:rPr>
          <w:rFonts w:ascii="Times New Roman" w:eastAsia="Times New Roman" w:hAnsi="Times New Roman" w:cs="Times New Roman"/>
          <w:i/>
          <w:iCs/>
          <w:color w:val="000000"/>
          <w:sz w:val="27"/>
          <w:szCs w:val="27"/>
          <w:lang w:eastAsia="pl-PL"/>
        </w:rPr>
        <w:t>(jeżeli dotyczy):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Środki służące ochronie informacji o charakterze poufnym</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85299">
        <w:rPr>
          <w:rFonts w:ascii="Times New Roman" w:eastAsia="Times New Roman" w:hAnsi="Times New Roman" w:cs="Times New Roman"/>
          <w:color w:val="000000"/>
          <w:sz w:val="27"/>
          <w:szCs w:val="27"/>
          <w:lang w:eastAsia="pl-PL"/>
        </w:rPr>
        <w:br/>
        <w:t>Data: 2017-10-26, godzina: 10:00, </w:t>
      </w:r>
      <w:r w:rsidRPr="0098529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85299">
        <w:rPr>
          <w:rFonts w:ascii="Times New Roman" w:eastAsia="Times New Roman" w:hAnsi="Times New Roman" w:cs="Times New Roman"/>
          <w:color w:val="000000"/>
          <w:sz w:val="27"/>
          <w:szCs w:val="27"/>
          <w:lang w:eastAsia="pl-PL"/>
        </w:rPr>
        <w:br/>
        <w:t>Nie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lastRenderedPageBreak/>
        <w:t>Wskazać powody: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85299">
        <w:rPr>
          <w:rFonts w:ascii="Times New Roman" w:eastAsia="Times New Roman" w:hAnsi="Times New Roman" w:cs="Times New Roman"/>
          <w:color w:val="000000"/>
          <w:sz w:val="27"/>
          <w:szCs w:val="27"/>
          <w:lang w:eastAsia="pl-PL"/>
        </w:rPr>
        <w:br/>
        <w:t>&gt; PL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IV.6.3) Termin związania ofertą: </w:t>
      </w:r>
      <w:r w:rsidRPr="00985299">
        <w:rPr>
          <w:rFonts w:ascii="Times New Roman" w:eastAsia="Times New Roman" w:hAnsi="Times New Roman" w:cs="Times New Roman"/>
          <w:color w:val="000000"/>
          <w:sz w:val="27"/>
          <w:szCs w:val="27"/>
          <w:lang w:eastAsia="pl-PL"/>
        </w:rPr>
        <w:t>do: okres w dniach: 30 (od ostatecznego terminu składania ofert)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5299">
        <w:rPr>
          <w:rFonts w:ascii="Times New Roman" w:eastAsia="Times New Roman" w:hAnsi="Times New Roman" w:cs="Times New Roman"/>
          <w:color w:val="000000"/>
          <w:sz w:val="27"/>
          <w:szCs w:val="27"/>
          <w:lang w:eastAsia="pl-PL"/>
        </w:rPr>
        <w:t> Nie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5299">
        <w:rPr>
          <w:rFonts w:ascii="Times New Roman" w:eastAsia="Times New Roman" w:hAnsi="Times New Roman" w:cs="Times New Roman"/>
          <w:color w:val="000000"/>
          <w:sz w:val="27"/>
          <w:szCs w:val="27"/>
          <w:lang w:eastAsia="pl-PL"/>
        </w:rPr>
        <w:t> Nie </w:t>
      </w:r>
      <w:r w:rsidRPr="00985299">
        <w:rPr>
          <w:rFonts w:ascii="Times New Roman" w:eastAsia="Times New Roman" w:hAnsi="Times New Roman" w:cs="Times New Roman"/>
          <w:color w:val="000000"/>
          <w:sz w:val="27"/>
          <w:szCs w:val="27"/>
          <w:lang w:eastAsia="pl-PL"/>
        </w:rPr>
        <w:br/>
      </w:r>
      <w:r w:rsidRPr="00985299">
        <w:rPr>
          <w:rFonts w:ascii="Times New Roman" w:eastAsia="Times New Roman" w:hAnsi="Times New Roman" w:cs="Times New Roman"/>
          <w:b/>
          <w:bCs/>
          <w:color w:val="000000"/>
          <w:sz w:val="27"/>
          <w:szCs w:val="27"/>
          <w:lang w:eastAsia="pl-PL"/>
        </w:rPr>
        <w:t>IV.6.6) Informacje dodatkowe:</w:t>
      </w:r>
      <w:r w:rsidRPr="00985299">
        <w:rPr>
          <w:rFonts w:ascii="Times New Roman" w:eastAsia="Times New Roman" w:hAnsi="Times New Roman" w:cs="Times New Roman"/>
          <w:color w:val="000000"/>
          <w:sz w:val="27"/>
          <w:szCs w:val="27"/>
          <w:lang w:eastAsia="pl-PL"/>
        </w:rPr>
        <w:t> </w:t>
      </w:r>
      <w:r w:rsidRPr="00985299">
        <w:rPr>
          <w:rFonts w:ascii="Times New Roman" w:eastAsia="Times New Roman" w:hAnsi="Times New Roman" w:cs="Times New Roman"/>
          <w:color w:val="000000"/>
          <w:sz w:val="27"/>
          <w:szCs w:val="27"/>
          <w:lang w:eastAsia="pl-PL"/>
        </w:rPr>
        <w:br/>
      </w:r>
    </w:p>
    <w:p w:rsidR="00985299" w:rsidRPr="00985299" w:rsidRDefault="00985299" w:rsidP="00985299">
      <w:pPr>
        <w:spacing w:after="0" w:line="450" w:lineRule="atLeast"/>
        <w:jc w:val="center"/>
        <w:rPr>
          <w:rFonts w:ascii="Times New Roman" w:eastAsia="Times New Roman" w:hAnsi="Times New Roman" w:cs="Times New Roman"/>
          <w:b/>
          <w:bCs/>
          <w:color w:val="000000"/>
          <w:sz w:val="36"/>
          <w:szCs w:val="36"/>
          <w:lang w:eastAsia="pl-PL"/>
        </w:rPr>
      </w:pPr>
      <w:r w:rsidRPr="00985299">
        <w:rPr>
          <w:rFonts w:ascii="Times New Roman" w:eastAsia="Times New Roman" w:hAnsi="Times New Roman" w:cs="Times New Roman"/>
          <w:b/>
          <w:bCs/>
          <w:color w:val="000000"/>
          <w:sz w:val="36"/>
          <w:szCs w:val="36"/>
          <w:u w:val="single"/>
          <w:lang w:eastAsia="pl-PL"/>
        </w:rPr>
        <w:t>ZAŁĄCZNIK I - INFORMACJE DOTYCZĄCE OFERT CZĘŚCIOWYCH</w:t>
      </w: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p>
    <w:p w:rsidR="00985299" w:rsidRPr="00985299" w:rsidRDefault="00985299" w:rsidP="00985299">
      <w:pPr>
        <w:spacing w:after="0" w:line="450" w:lineRule="atLeast"/>
        <w:rPr>
          <w:rFonts w:ascii="Times New Roman" w:eastAsia="Times New Roman" w:hAnsi="Times New Roman" w:cs="Times New Roman"/>
          <w:color w:val="000000"/>
          <w:sz w:val="27"/>
          <w:szCs w:val="27"/>
          <w:lang w:eastAsia="pl-PL"/>
        </w:rPr>
      </w:pPr>
    </w:p>
    <w:p w:rsidR="00985299" w:rsidRPr="00985299" w:rsidRDefault="00985299" w:rsidP="00985299">
      <w:pPr>
        <w:spacing w:after="270" w:line="450" w:lineRule="atLeast"/>
        <w:rPr>
          <w:rFonts w:ascii="Times New Roman" w:eastAsia="Times New Roman" w:hAnsi="Times New Roman" w:cs="Times New Roman"/>
          <w:color w:val="000000"/>
          <w:sz w:val="27"/>
          <w:szCs w:val="27"/>
          <w:lang w:eastAsia="pl-PL"/>
        </w:rPr>
      </w:pPr>
    </w:p>
    <w:p w:rsidR="00985299" w:rsidRPr="00985299" w:rsidRDefault="00985299" w:rsidP="00985299">
      <w:pPr>
        <w:spacing w:after="0" w:line="240" w:lineRule="auto"/>
        <w:rPr>
          <w:rFonts w:ascii="Times New Roman" w:eastAsia="Times New Roman" w:hAnsi="Times New Roman" w:cs="Times New Roman"/>
          <w:sz w:val="24"/>
          <w:szCs w:val="24"/>
          <w:lang w:eastAsia="pl-PL"/>
        </w:rPr>
      </w:pPr>
      <w:r w:rsidRPr="0098529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85299" w:rsidRPr="00985299" w:rsidTr="00985299">
        <w:trPr>
          <w:tblCellSpacing w:w="15" w:type="dxa"/>
        </w:trPr>
        <w:tc>
          <w:tcPr>
            <w:tcW w:w="0" w:type="auto"/>
            <w:vAlign w:val="center"/>
            <w:hideMark/>
          </w:tcPr>
          <w:p w:rsidR="00985299" w:rsidRPr="00985299" w:rsidRDefault="00985299" w:rsidP="00985299">
            <w:pPr>
              <w:spacing w:after="0" w:line="240" w:lineRule="auto"/>
              <w:rPr>
                <w:rFonts w:ascii="Times New Roman" w:eastAsia="Times New Roman" w:hAnsi="Times New Roman" w:cs="Times New Roman"/>
                <w:color w:val="000000"/>
                <w:sz w:val="27"/>
                <w:szCs w:val="27"/>
                <w:lang w:eastAsia="pl-PL"/>
              </w:rPr>
            </w:pPr>
            <w:r w:rsidRPr="00985299">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BD5A68" w:rsidRDefault="00BD5A68">
      <w:bookmarkStart w:id="0" w:name="_GoBack"/>
      <w:bookmarkEnd w:id="0"/>
    </w:p>
    <w:sectPr w:rsidR="00BD5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99"/>
    <w:rsid w:val="00985299"/>
    <w:rsid w:val="00BD5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46B99-88C3-4959-936B-AF1F46BBC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78357056">
          <w:marLeft w:val="0"/>
          <w:marRight w:val="0"/>
          <w:marTop w:val="0"/>
          <w:marBottom w:val="0"/>
          <w:divBdr>
            <w:top w:val="none" w:sz="0" w:space="0" w:color="auto"/>
            <w:left w:val="none" w:sz="0" w:space="0" w:color="auto"/>
            <w:bottom w:val="none" w:sz="0" w:space="0" w:color="auto"/>
            <w:right w:val="none" w:sz="0" w:space="0" w:color="auto"/>
          </w:divBdr>
          <w:divsChild>
            <w:div w:id="99687921">
              <w:marLeft w:val="0"/>
              <w:marRight w:val="0"/>
              <w:marTop w:val="0"/>
              <w:marBottom w:val="0"/>
              <w:divBdr>
                <w:top w:val="none" w:sz="0" w:space="0" w:color="auto"/>
                <w:left w:val="none" w:sz="0" w:space="0" w:color="auto"/>
                <w:bottom w:val="none" w:sz="0" w:space="0" w:color="auto"/>
                <w:right w:val="none" w:sz="0" w:space="0" w:color="auto"/>
              </w:divBdr>
            </w:div>
            <w:div w:id="1135559691">
              <w:marLeft w:val="0"/>
              <w:marRight w:val="0"/>
              <w:marTop w:val="0"/>
              <w:marBottom w:val="0"/>
              <w:divBdr>
                <w:top w:val="none" w:sz="0" w:space="0" w:color="auto"/>
                <w:left w:val="none" w:sz="0" w:space="0" w:color="auto"/>
                <w:bottom w:val="none" w:sz="0" w:space="0" w:color="auto"/>
                <w:right w:val="none" w:sz="0" w:space="0" w:color="auto"/>
              </w:divBdr>
            </w:div>
            <w:div w:id="2109347069">
              <w:marLeft w:val="0"/>
              <w:marRight w:val="0"/>
              <w:marTop w:val="0"/>
              <w:marBottom w:val="0"/>
              <w:divBdr>
                <w:top w:val="none" w:sz="0" w:space="0" w:color="auto"/>
                <w:left w:val="none" w:sz="0" w:space="0" w:color="auto"/>
                <w:bottom w:val="none" w:sz="0" w:space="0" w:color="auto"/>
                <w:right w:val="none" w:sz="0" w:space="0" w:color="auto"/>
              </w:divBdr>
              <w:divsChild>
                <w:div w:id="2001498340">
                  <w:marLeft w:val="0"/>
                  <w:marRight w:val="0"/>
                  <w:marTop w:val="0"/>
                  <w:marBottom w:val="0"/>
                  <w:divBdr>
                    <w:top w:val="none" w:sz="0" w:space="0" w:color="auto"/>
                    <w:left w:val="none" w:sz="0" w:space="0" w:color="auto"/>
                    <w:bottom w:val="none" w:sz="0" w:space="0" w:color="auto"/>
                    <w:right w:val="none" w:sz="0" w:space="0" w:color="auto"/>
                  </w:divBdr>
                </w:div>
              </w:divsChild>
            </w:div>
            <w:div w:id="1013456349">
              <w:marLeft w:val="0"/>
              <w:marRight w:val="0"/>
              <w:marTop w:val="0"/>
              <w:marBottom w:val="0"/>
              <w:divBdr>
                <w:top w:val="none" w:sz="0" w:space="0" w:color="auto"/>
                <w:left w:val="none" w:sz="0" w:space="0" w:color="auto"/>
                <w:bottom w:val="none" w:sz="0" w:space="0" w:color="auto"/>
                <w:right w:val="none" w:sz="0" w:space="0" w:color="auto"/>
              </w:divBdr>
              <w:divsChild>
                <w:div w:id="1138766326">
                  <w:marLeft w:val="0"/>
                  <w:marRight w:val="0"/>
                  <w:marTop w:val="0"/>
                  <w:marBottom w:val="0"/>
                  <w:divBdr>
                    <w:top w:val="none" w:sz="0" w:space="0" w:color="auto"/>
                    <w:left w:val="none" w:sz="0" w:space="0" w:color="auto"/>
                    <w:bottom w:val="none" w:sz="0" w:space="0" w:color="auto"/>
                    <w:right w:val="none" w:sz="0" w:space="0" w:color="auto"/>
                  </w:divBdr>
                </w:div>
              </w:divsChild>
            </w:div>
            <w:div w:id="993950561">
              <w:marLeft w:val="0"/>
              <w:marRight w:val="0"/>
              <w:marTop w:val="0"/>
              <w:marBottom w:val="0"/>
              <w:divBdr>
                <w:top w:val="none" w:sz="0" w:space="0" w:color="auto"/>
                <w:left w:val="none" w:sz="0" w:space="0" w:color="auto"/>
                <w:bottom w:val="none" w:sz="0" w:space="0" w:color="auto"/>
                <w:right w:val="none" w:sz="0" w:space="0" w:color="auto"/>
              </w:divBdr>
              <w:divsChild>
                <w:div w:id="950674115">
                  <w:marLeft w:val="0"/>
                  <w:marRight w:val="0"/>
                  <w:marTop w:val="0"/>
                  <w:marBottom w:val="0"/>
                  <w:divBdr>
                    <w:top w:val="none" w:sz="0" w:space="0" w:color="auto"/>
                    <w:left w:val="none" w:sz="0" w:space="0" w:color="auto"/>
                    <w:bottom w:val="none" w:sz="0" w:space="0" w:color="auto"/>
                    <w:right w:val="none" w:sz="0" w:space="0" w:color="auto"/>
                  </w:divBdr>
                </w:div>
                <w:div w:id="930699513">
                  <w:marLeft w:val="0"/>
                  <w:marRight w:val="0"/>
                  <w:marTop w:val="0"/>
                  <w:marBottom w:val="0"/>
                  <w:divBdr>
                    <w:top w:val="none" w:sz="0" w:space="0" w:color="auto"/>
                    <w:left w:val="none" w:sz="0" w:space="0" w:color="auto"/>
                    <w:bottom w:val="none" w:sz="0" w:space="0" w:color="auto"/>
                    <w:right w:val="none" w:sz="0" w:space="0" w:color="auto"/>
                  </w:divBdr>
                </w:div>
                <w:div w:id="1999655281">
                  <w:marLeft w:val="0"/>
                  <w:marRight w:val="0"/>
                  <w:marTop w:val="0"/>
                  <w:marBottom w:val="0"/>
                  <w:divBdr>
                    <w:top w:val="none" w:sz="0" w:space="0" w:color="auto"/>
                    <w:left w:val="none" w:sz="0" w:space="0" w:color="auto"/>
                    <w:bottom w:val="none" w:sz="0" w:space="0" w:color="auto"/>
                    <w:right w:val="none" w:sz="0" w:space="0" w:color="auto"/>
                  </w:divBdr>
                </w:div>
                <w:div w:id="1818761716">
                  <w:marLeft w:val="0"/>
                  <w:marRight w:val="0"/>
                  <w:marTop w:val="0"/>
                  <w:marBottom w:val="0"/>
                  <w:divBdr>
                    <w:top w:val="none" w:sz="0" w:space="0" w:color="auto"/>
                    <w:left w:val="none" w:sz="0" w:space="0" w:color="auto"/>
                    <w:bottom w:val="none" w:sz="0" w:space="0" w:color="auto"/>
                    <w:right w:val="none" w:sz="0" w:space="0" w:color="auto"/>
                  </w:divBdr>
                </w:div>
              </w:divsChild>
            </w:div>
            <w:div w:id="492452189">
              <w:marLeft w:val="0"/>
              <w:marRight w:val="0"/>
              <w:marTop w:val="0"/>
              <w:marBottom w:val="0"/>
              <w:divBdr>
                <w:top w:val="none" w:sz="0" w:space="0" w:color="auto"/>
                <w:left w:val="none" w:sz="0" w:space="0" w:color="auto"/>
                <w:bottom w:val="none" w:sz="0" w:space="0" w:color="auto"/>
                <w:right w:val="none" w:sz="0" w:space="0" w:color="auto"/>
              </w:divBdr>
              <w:divsChild>
                <w:div w:id="1803034706">
                  <w:marLeft w:val="0"/>
                  <w:marRight w:val="0"/>
                  <w:marTop w:val="0"/>
                  <w:marBottom w:val="0"/>
                  <w:divBdr>
                    <w:top w:val="none" w:sz="0" w:space="0" w:color="auto"/>
                    <w:left w:val="none" w:sz="0" w:space="0" w:color="auto"/>
                    <w:bottom w:val="none" w:sz="0" w:space="0" w:color="auto"/>
                    <w:right w:val="none" w:sz="0" w:space="0" w:color="auto"/>
                  </w:divBdr>
                </w:div>
                <w:div w:id="1927568596">
                  <w:marLeft w:val="0"/>
                  <w:marRight w:val="0"/>
                  <w:marTop w:val="0"/>
                  <w:marBottom w:val="0"/>
                  <w:divBdr>
                    <w:top w:val="none" w:sz="0" w:space="0" w:color="auto"/>
                    <w:left w:val="none" w:sz="0" w:space="0" w:color="auto"/>
                    <w:bottom w:val="none" w:sz="0" w:space="0" w:color="auto"/>
                    <w:right w:val="none" w:sz="0" w:space="0" w:color="auto"/>
                  </w:divBdr>
                </w:div>
                <w:div w:id="1462116327">
                  <w:marLeft w:val="0"/>
                  <w:marRight w:val="0"/>
                  <w:marTop w:val="0"/>
                  <w:marBottom w:val="0"/>
                  <w:divBdr>
                    <w:top w:val="none" w:sz="0" w:space="0" w:color="auto"/>
                    <w:left w:val="none" w:sz="0" w:space="0" w:color="auto"/>
                    <w:bottom w:val="none" w:sz="0" w:space="0" w:color="auto"/>
                    <w:right w:val="none" w:sz="0" w:space="0" w:color="auto"/>
                  </w:divBdr>
                </w:div>
                <w:div w:id="2042853652">
                  <w:marLeft w:val="0"/>
                  <w:marRight w:val="0"/>
                  <w:marTop w:val="0"/>
                  <w:marBottom w:val="0"/>
                  <w:divBdr>
                    <w:top w:val="none" w:sz="0" w:space="0" w:color="auto"/>
                    <w:left w:val="none" w:sz="0" w:space="0" w:color="auto"/>
                    <w:bottom w:val="none" w:sz="0" w:space="0" w:color="auto"/>
                    <w:right w:val="none" w:sz="0" w:space="0" w:color="auto"/>
                  </w:divBdr>
                </w:div>
                <w:div w:id="824666605">
                  <w:marLeft w:val="0"/>
                  <w:marRight w:val="0"/>
                  <w:marTop w:val="0"/>
                  <w:marBottom w:val="0"/>
                  <w:divBdr>
                    <w:top w:val="none" w:sz="0" w:space="0" w:color="auto"/>
                    <w:left w:val="none" w:sz="0" w:space="0" w:color="auto"/>
                    <w:bottom w:val="none" w:sz="0" w:space="0" w:color="auto"/>
                    <w:right w:val="none" w:sz="0" w:space="0" w:color="auto"/>
                  </w:divBdr>
                </w:div>
                <w:div w:id="1249658591">
                  <w:marLeft w:val="0"/>
                  <w:marRight w:val="0"/>
                  <w:marTop w:val="0"/>
                  <w:marBottom w:val="0"/>
                  <w:divBdr>
                    <w:top w:val="none" w:sz="0" w:space="0" w:color="auto"/>
                    <w:left w:val="none" w:sz="0" w:space="0" w:color="auto"/>
                    <w:bottom w:val="none" w:sz="0" w:space="0" w:color="auto"/>
                    <w:right w:val="none" w:sz="0" w:space="0" w:color="auto"/>
                  </w:divBdr>
                </w:div>
                <w:div w:id="1817911542">
                  <w:marLeft w:val="0"/>
                  <w:marRight w:val="0"/>
                  <w:marTop w:val="0"/>
                  <w:marBottom w:val="0"/>
                  <w:divBdr>
                    <w:top w:val="none" w:sz="0" w:space="0" w:color="auto"/>
                    <w:left w:val="none" w:sz="0" w:space="0" w:color="auto"/>
                    <w:bottom w:val="none" w:sz="0" w:space="0" w:color="auto"/>
                    <w:right w:val="none" w:sz="0" w:space="0" w:color="auto"/>
                  </w:divBdr>
                </w:div>
              </w:divsChild>
            </w:div>
            <w:div w:id="162867081">
              <w:marLeft w:val="0"/>
              <w:marRight w:val="0"/>
              <w:marTop w:val="0"/>
              <w:marBottom w:val="0"/>
              <w:divBdr>
                <w:top w:val="none" w:sz="0" w:space="0" w:color="auto"/>
                <w:left w:val="none" w:sz="0" w:space="0" w:color="auto"/>
                <w:bottom w:val="none" w:sz="0" w:space="0" w:color="auto"/>
                <w:right w:val="none" w:sz="0" w:space="0" w:color="auto"/>
              </w:divBdr>
              <w:divsChild>
                <w:div w:id="1118068202">
                  <w:marLeft w:val="0"/>
                  <w:marRight w:val="0"/>
                  <w:marTop w:val="0"/>
                  <w:marBottom w:val="0"/>
                  <w:divBdr>
                    <w:top w:val="none" w:sz="0" w:space="0" w:color="auto"/>
                    <w:left w:val="none" w:sz="0" w:space="0" w:color="auto"/>
                    <w:bottom w:val="none" w:sz="0" w:space="0" w:color="auto"/>
                    <w:right w:val="none" w:sz="0" w:space="0" w:color="auto"/>
                  </w:divBdr>
                </w:div>
                <w:div w:id="1296333452">
                  <w:marLeft w:val="0"/>
                  <w:marRight w:val="0"/>
                  <w:marTop w:val="0"/>
                  <w:marBottom w:val="0"/>
                  <w:divBdr>
                    <w:top w:val="none" w:sz="0" w:space="0" w:color="auto"/>
                    <w:left w:val="none" w:sz="0" w:space="0" w:color="auto"/>
                    <w:bottom w:val="none" w:sz="0" w:space="0" w:color="auto"/>
                    <w:right w:val="none" w:sz="0" w:space="0" w:color="auto"/>
                  </w:divBdr>
                </w:div>
              </w:divsChild>
            </w:div>
            <w:div w:id="1536573751">
              <w:marLeft w:val="0"/>
              <w:marRight w:val="0"/>
              <w:marTop w:val="0"/>
              <w:marBottom w:val="0"/>
              <w:divBdr>
                <w:top w:val="none" w:sz="0" w:space="0" w:color="auto"/>
                <w:left w:val="none" w:sz="0" w:space="0" w:color="auto"/>
                <w:bottom w:val="none" w:sz="0" w:space="0" w:color="auto"/>
                <w:right w:val="none" w:sz="0" w:space="0" w:color="auto"/>
              </w:divBdr>
              <w:divsChild>
                <w:div w:id="1475564168">
                  <w:marLeft w:val="0"/>
                  <w:marRight w:val="0"/>
                  <w:marTop w:val="0"/>
                  <w:marBottom w:val="0"/>
                  <w:divBdr>
                    <w:top w:val="none" w:sz="0" w:space="0" w:color="auto"/>
                    <w:left w:val="none" w:sz="0" w:space="0" w:color="auto"/>
                    <w:bottom w:val="none" w:sz="0" w:space="0" w:color="auto"/>
                    <w:right w:val="none" w:sz="0" w:space="0" w:color="auto"/>
                  </w:divBdr>
                </w:div>
                <w:div w:id="1004044154">
                  <w:marLeft w:val="0"/>
                  <w:marRight w:val="0"/>
                  <w:marTop w:val="0"/>
                  <w:marBottom w:val="0"/>
                  <w:divBdr>
                    <w:top w:val="none" w:sz="0" w:space="0" w:color="auto"/>
                    <w:left w:val="none" w:sz="0" w:space="0" w:color="auto"/>
                    <w:bottom w:val="none" w:sz="0" w:space="0" w:color="auto"/>
                    <w:right w:val="none" w:sz="0" w:space="0" w:color="auto"/>
                  </w:divBdr>
                </w:div>
                <w:div w:id="579407099">
                  <w:marLeft w:val="0"/>
                  <w:marRight w:val="0"/>
                  <w:marTop w:val="0"/>
                  <w:marBottom w:val="0"/>
                  <w:divBdr>
                    <w:top w:val="none" w:sz="0" w:space="0" w:color="auto"/>
                    <w:left w:val="none" w:sz="0" w:space="0" w:color="auto"/>
                    <w:bottom w:val="none" w:sz="0" w:space="0" w:color="auto"/>
                    <w:right w:val="none" w:sz="0" w:space="0" w:color="auto"/>
                  </w:divBdr>
                </w:div>
                <w:div w:id="233012525">
                  <w:marLeft w:val="0"/>
                  <w:marRight w:val="0"/>
                  <w:marTop w:val="0"/>
                  <w:marBottom w:val="0"/>
                  <w:divBdr>
                    <w:top w:val="none" w:sz="0" w:space="0" w:color="auto"/>
                    <w:left w:val="none" w:sz="0" w:space="0" w:color="auto"/>
                    <w:bottom w:val="none" w:sz="0" w:space="0" w:color="auto"/>
                    <w:right w:val="none" w:sz="0" w:space="0" w:color="auto"/>
                  </w:divBdr>
                </w:div>
                <w:div w:id="1648626355">
                  <w:marLeft w:val="0"/>
                  <w:marRight w:val="0"/>
                  <w:marTop w:val="0"/>
                  <w:marBottom w:val="0"/>
                  <w:divBdr>
                    <w:top w:val="none" w:sz="0" w:space="0" w:color="auto"/>
                    <w:left w:val="none" w:sz="0" w:space="0" w:color="auto"/>
                    <w:bottom w:val="none" w:sz="0" w:space="0" w:color="auto"/>
                    <w:right w:val="none" w:sz="0" w:space="0" w:color="auto"/>
                  </w:divBdr>
                </w:div>
                <w:div w:id="1873958994">
                  <w:marLeft w:val="0"/>
                  <w:marRight w:val="0"/>
                  <w:marTop w:val="0"/>
                  <w:marBottom w:val="0"/>
                  <w:divBdr>
                    <w:top w:val="none" w:sz="0" w:space="0" w:color="auto"/>
                    <w:left w:val="none" w:sz="0" w:space="0" w:color="auto"/>
                    <w:bottom w:val="none" w:sz="0" w:space="0" w:color="auto"/>
                    <w:right w:val="none" w:sz="0" w:space="0" w:color="auto"/>
                  </w:divBdr>
                </w:div>
              </w:divsChild>
            </w:div>
            <w:div w:id="1927415974">
              <w:marLeft w:val="0"/>
              <w:marRight w:val="0"/>
              <w:marTop w:val="0"/>
              <w:marBottom w:val="0"/>
              <w:divBdr>
                <w:top w:val="none" w:sz="0" w:space="0" w:color="auto"/>
                <w:left w:val="none" w:sz="0" w:space="0" w:color="auto"/>
                <w:bottom w:val="none" w:sz="0" w:space="0" w:color="auto"/>
                <w:right w:val="none" w:sz="0" w:space="0" w:color="auto"/>
              </w:divBdr>
              <w:divsChild>
                <w:div w:id="1733965376">
                  <w:marLeft w:val="0"/>
                  <w:marRight w:val="0"/>
                  <w:marTop w:val="0"/>
                  <w:marBottom w:val="0"/>
                  <w:divBdr>
                    <w:top w:val="none" w:sz="0" w:space="0" w:color="auto"/>
                    <w:left w:val="none" w:sz="0" w:space="0" w:color="auto"/>
                    <w:bottom w:val="none" w:sz="0" w:space="0" w:color="auto"/>
                    <w:right w:val="none" w:sz="0" w:space="0" w:color="auto"/>
                  </w:divBdr>
                </w:div>
                <w:div w:id="1080829259">
                  <w:marLeft w:val="0"/>
                  <w:marRight w:val="0"/>
                  <w:marTop w:val="0"/>
                  <w:marBottom w:val="0"/>
                  <w:divBdr>
                    <w:top w:val="none" w:sz="0" w:space="0" w:color="auto"/>
                    <w:left w:val="none" w:sz="0" w:space="0" w:color="auto"/>
                    <w:bottom w:val="none" w:sz="0" w:space="0" w:color="auto"/>
                    <w:right w:val="none" w:sz="0" w:space="0" w:color="auto"/>
                  </w:divBdr>
                </w:div>
                <w:div w:id="791286157">
                  <w:marLeft w:val="0"/>
                  <w:marRight w:val="0"/>
                  <w:marTop w:val="0"/>
                  <w:marBottom w:val="0"/>
                  <w:divBdr>
                    <w:top w:val="none" w:sz="0" w:space="0" w:color="auto"/>
                    <w:left w:val="none" w:sz="0" w:space="0" w:color="auto"/>
                    <w:bottom w:val="none" w:sz="0" w:space="0" w:color="auto"/>
                    <w:right w:val="none" w:sz="0" w:space="0" w:color="auto"/>
                  </w:divBdr>
                </w:div>
                <w:div w:id="1721633148">
                  <w:marLeft w:val="0"/>
                  <w:marRight w:val="0"/>
                  <w:marTop w:val="0"/>
                  <w:marBottom w:val="0"/>
                  <w:divBdr>
                    <w:top w:val="none" w:sz="0" w:space="0" w:color="auto"/>
                    <w:left w:val="none" w:sz="0" w:space="0" w:color="auto"/>
                    <w:bottom w:val="none" w:sz="0" w:space="0" w:color="auto"/>
                    <w:right w:val="none" w:sz="0" w:space="0" w:color="auto"/>
                  </w:divBdr>
                </w:div>
                <w:div w:id="1477726763">
                  <w:marLeft w:val="0"/>
                  <w:marRight w:val="0"/>
                  <w:marTop w:val="0"/>
                  <w:marBottom w:val="0"/>
                  <w:divBdr>
                    <w:top w:val="none" w:sz="0" w:space="0" w:color="auto"/>
                    <w:left w:val="none" w:sz="0" w:space="0" w:color="auto"/>
                    <w:bottom w:val="none" w:sz="0" w:space="0" w:color="auto"/>
                    <w:right w:val="none" w:sz="0" w:space="0" w:color="auto"/>
                  </w:divBdr>
                </w:div>
                <w:div w:id="1556619281">
                  <w:marLeft w:val="0"/>
                  <w:marRight w:val="0"/>
                  <w:marTop w:val="0"/>
                  <w:marBottom w:val="0"/>
                  <w:divBdr>
                    <w:top w:val="none" w:sz="0" w:space="0" w:color="auto"/>
                    <w:left w:val="none" w:sz="0" w:space="0" w:color="auto"/>
                    <w:bottom w:val="none" w:sz="0" w:space="0" w:color="auto"/>
                    <w:right w:val="none" w:sz="0" w:space="0" w:color="auto"/>
                  </w:divBdr>
                </w:div>
                <w:div w:id="841238652">
                  <w:marLeft w:val="0"/>
                  <w:marRight w:val="0"/>
                  <w:marTop w:val="0"/>
                  <w:marBottom w:val="0"/>
                  <w:divBdr>
                    <w:top w:val="none" w:sz="0" w:space="0" w:color="auto"/>
                    <w:left w:val="none" w:sz="0" w:space="0" w:color="auto"/>
                    <w:bottom w:val="none" w:sz="0" w:space="0" w:color="auto"/>
                    <w:right w:val="none" w:sz="0" w:space="0" w:color="auto"/>
                  </w:divBdr>
                </w:div>
                <w:div w:id="2063824554">
                  <w:marLeft w:val="0"/>
                  <w:marRight w:val="0"/>
                  <w:marTop w:val="0"/>
                  <w:marBottom w:val="0"/>
                  <w:divBdr>
                    <w:top w:val="none" w:sz="0" w:space="0" w:color="auto"/>
                    <w:left w:val="none" w:sz="0" w:space="0" w:color="auto"/>
                    <w:bottom w:val="none" w:sz="0" w:space="0" w:color="auto"/>
                    <w:right w:val="none" w:sz="0" w:space="0" w:color="auto"/>
                  </w:divBdr>
                </w:div>
              </w:divsChild>
            </w:div>
            <w:div w:id="14302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6130</Words>
  <Characters>36782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2017-10-11T07:06:00Z</dcterms:created>
  <dcterms:modified xsi:type="dcterms:W3CDTF">2017-10-11T07:08:00Z</dcterms:modified>
</cp:coreProperties>
</file>